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26291" w:rsidTr="004D0561">
        <w:tc>
          <w:tcPr>
            <w:tcW w:w="2798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Opis</w:t>
            </w:r>
          </w:p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Poziom wysoki W</w:t>
            </w:r>
          </w:p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Poziom podstawowy P</w:t>
            </w:r>
          </w:p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 xml:space="preserve">Poziom minimalny M </w:t>
            </w:r>
          </w:p>
        </w:tc>
        <w:tc>
          <w:tcPr>
            <w:tcW w:w="2799" w:type="dxa"/>
          </w:tcPr>
          <w:p w:rsidR="00826291" w:rsidRDefault="00826291" w:rsidP="004D056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Poziom niewystarczający</w:t>
            </w:r>
          </w:p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N</w:t>
            </w:r>
          </w:p>
        </w:tc>
      </w:tr>
      <w:tr w:rsidR="00826291" w:rsidTr="004D0561">
        <w:tc>
          <w:tcPr>
            <w:tcW w:w="2798" w:type="dxa"/>
          </w:tcPr>
          <w:p w:rsidR="00826291" w:rsidRPr="0097229E" w:rsidRDefault="00826291" w:rsidP="004D056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ZAJĘCIA EDUKACYJNE</w:t>
            </w:r>
          </w:p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</w:tr>
      <w:tr w:rsidR="00826291" w:rsidTr="004D0561">
        <w:tc>
          <w:tcPr>
            <w:tcW w:w="2798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Zdanie sumujące zajęcia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obowiązkowe, poziom</w:t>
            </w:r>
          </w:p>
          <w:p w:rsidR="00826291" w:rsidRP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wiedzy i umiejętności</w:t>
            </w:r>
          </w:p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wyróżnia się poziomem wiedzy,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wiadomości,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przewidziane w programie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klasy drugiej,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podstawowe wiadomości, przewidziane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dla klasy drugiej,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opanował w pełni</w:t>
            </w:r>
          </w:p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wymaganych wiadomości,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Przyrost umiejętności </w:t>
            </w:r>
          </w:p>
          <w:p w:rsidR="00826291" w:rsidRDefault="00826291" w:rsidP="0082629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systematycznie nabywa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nowe umiejętności.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rozwija swoje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stopniowo rozwija swoje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trudnością nabywa nowe</w:t>
            </w:r>
          </w:p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umiejętności.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826291" w:rsidRDefault="00826291" w:rsidP="00826291"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POLONISTYCZNA</w:t>
            </w:r>
          </w:p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  <w:tc>
          <w:tcPr>
            <w:tcW w:w="2799" w:type="dxa"/>
          </w:tcPr>
          <w:p w:rsidR="00826291" w:rsidRDefault="00826291" w:rsidP="004D0561"/>
        </w:tc>
      </w:tr>
      <w:tr w:rsidR="00826291" w:rsidTr="004D0561">
        <w:tc>
          <w:tcPr>
            <w:tcW w:w="2798" w:type="dxa"/>
          </w:tcPr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Słuchanie</w:t>
            </w:r>
          </w:p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Uważnie słucha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wypowiedzi innych osób.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Słucha wypowiedzi innych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osób.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Stara się wysłuchać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wypowiedzi innych osób.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Rozprasza się podczas</w:t>
            </w:r>
          </w:p>
          <w:p w:rsidR="00826291" w:rsidRDefault="00826291" w:rsidP="00826291">
            <w:r>
              <w:rPr>
                <w:rFonts w:ascii="Verdana" w:hAnsi="Verdana" w:cs="Verdana"/>
                <w:sz w:val="16"/>
                <w:szCs w:val="16"/>
              </w:rPr>
              <w:t>wypowiedzi innych osób.</w:t>
            </w:r>
          </w:p>
        </w:tc>
      </w:tr>
      <w:tr w:rsidR="00826291" w:rsidTr="004D0561">
        <w:tc>
          <w:tcPr>
            <w:tcW w:w="2798" w:type="dxa"/>
          </w:tcPr>
          <w:p w:rsidR="00826291" w:rsidRPr="00C674A0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Wypowiadanie się </w:t>
            </w:r>
          </w:p>
        </w:tc>
        <w:tc>
          <w:tcPr>
            <w:tcW w:w="2799" w:type="dxa"/>
          </w:tcPr>
          <w:p w:rsidR="00826291" w:rsidRDefault="00826291" w:rsidP="004D0561">
            <w:pPr>
              <w:autoSpaceDE w:val="0"/>
              <w:autoSpaceDN w:val="0"/>
              <w:adjustRightInd w:val="0"/>
            </w:pPr>
            <w:r>
              <w:rPr>
                <w:rFonts w:ascii="Verdana" w:hAnsi="Verdana" w:cs="Verdana"/>
                <w:sz w:val="16"/>
                <w:szCs w:val="16"/>
              </w:rPr>
              <w:t>Chętnie opowiada,</w:t>
            </w:r>
          </w:p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Włącza się w rozmowy,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Potrafi krótko wypowiedzieć się na podany temat,</w:t>
            </w:r>
          </w:p>
          <w:p w:rsidR="00826291" w:rsidRDefault="00826291" w:rsidP="0082629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826291" w:rsidRDefault="00826291" w:rsidP="004D0561"/>
        </w:tc>
        <w:tc>
          <w:tcPr>
            <w:tcW w:w="2799" w:type="dxa"/>
          </w:tcPr>
          <w:p w:rsidR="00826291" w:rsidRDefault="00826291" w:rsidP="004D0561">
            <w:r>
              <w:rPr>
                <w:rFonts w:ascii="Verdana" w:hAnsi="Verdana" w:cs="Verdana"/>
                <w:sz w:val="16"/>
                <w:szCs w:val="16"/>
              </w:rPr>
              <w:t>Wypowiada się niechętnie,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Zasób słownictwa </w:t>
            </w:r>
          </w:p>
          <w:p w:rsidR="00826291" w:rsidRDefault="00826291" w:rsidP="0082629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używając bogatego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słownictwa.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poszerza swoje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słownictwo.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używając prostego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słownictwa.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używając ubogiego</w:t>
            </w:r>
          </w:p>
          <w:p w:rsidR="00826291" w:rsidRDefault="00841962" w:rsidP="00841962">
            <w:r>
              <w:rPr>
                <w:rFonts w:ascii="Verdana" w:hAnsi="Verdana" w:cs="Verdana"/>
                <w:sz w:val="16"/>
                <w:szCs w:val="16"/>
              </w:rPr>
              <w:t>słownictwa.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Czytanie </w:t>
            </w:r>
          </w:p>
          <w:p w:rsidR="00826291" w:rsidRPr="00C674A0" w:rsidRDefault="00826291" w:rsidP="008262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Czyta płynnie, wyraziście.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Odczytuje nowe teksty.</w:t>
            </w: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Czyta techniką mieszaną: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sylabami, głoskami.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Pozostaje na etapie</w:t>
            </w:r>
          </w:p>
          <w:p w:rsidR="00826291" w:rsidRDefault="00841962" w:rsidP="00841962">
            <w:r>
              <w:rPr>
                <w:rFonts w:ascii="Verdana" w:hAnsi="Verdana" w:cs="Verdana"/>
                <w:sz w:val="16"/>
                <w:szCs w:val="16"/>
              </w:rPr>
              <w:t>głoskowania wyrazów.</w:t>
            </w:r>
          </w:p>
        </w:tc>
      </w:tr>
      <w:tr w:rsidR="00826291" w:rsidTr="004D0561">
        <w:tc>
          <w:tcPr>
            <w:tcW w:w="2798" w:type="dxa"/>
          </w:tcPr>
          <w:p w:rsidR="00826291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Rozumienie tekstu </w:t>
            </w:r>
          </w:p>
          <w:p w:rsidR="00826291" w:rsidRDefault="00841962" w:rsidP="00841962">
            <w:pPr>
              <w:tabs>
                <w:tab w:val="center" w:pos="1291"/>
              </w:tabs>
            </w:pPr>
            <w:r>
              <w:rPr>
                <w:rFonts w:ascii="Verdana" w:hAnsi="Verdana" w:cs="Verdana"/>
                <w:sz w:val="16"/>
                <w:szCs w:val="16"/>
              </w:rPr>
              <w:tab/>
            </w: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Analizuje je pod kierunkiem nauczyciela.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Pod kierunkiem nauczyciela wyszukuje informacje.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Odpowiada na łatwe pytania, związane z czytanym tekstem.</w:t>
            </w:r>
          </w:p>
          <w:p w:rsidR="00826291" w:rsidRPr="00C674A0" w:rsidRDefault="00826291" w:rsidP="004D056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odpowiada na łatwe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pytania do czytanego</w:t>
            </w:r>
          </w:p>
          <w:p w:rsidR="00826291" w:rsidRDefault="00841962" w:rsidP="00841962">
            <w:r>
              <w:rPr>
                <w:rFonts w:ascii="Verdana" w:hAnsi="Verdana" w:cs="Verdana"/>
                <w:sz w:val="16"/>
                <w:szCs w:val="16"/>
              </w:rPr>
              <w:t>tekstu.</w:t>
            </w:r>
          </w:p>
        </w:tc>
      </w:tr>
      <w:tr w:rsidR="00826291" w:rsidTr="004D0561">
        <w:tc>
          <w:tcPr>
            <w:tcW w:w="2798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Technika pisania </w:t>
            </w:r>
          </w:p>
          <w:p w:rsidR="00826291" w:rsidRPr="00C674A0" w:rsidRDefault="00826291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Pisze starannie,</w:t>
            </w:r>
          </w:p>
        </w:tc>
        <w:tc>
          <w:tcPr>
            <w:tcW w:w="2799" w:type="dxa"/>
          </w:tcPr>
          <w:p w:rsidR="00826291" w:rsidRP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Pisze czytelnie, estetycznie,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Myli litery,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Pisze często nieczytelnie,</w:t>
            </w:r>
          </w:p>
        </w:tc>
      </w:tr>
      <w:tr w:rsidR="00826291" w:rsidTr="004D0561">
        <w:tc>
          <w:tcPr>
            <w:tcW w:w="2798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Poprawność zapisu </w:t>
            </w:r>
          </w:p>
          <w:p w:rsidR="00826291" w:rsidRPr="00350BDE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bez błędów.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poprawnie.</w:t>
            </w:r>
          </w:p>
        </w:tc>
        <w:tc>
          <w:tcPr>
            <w:tcW w:w="2799" w:type="dxa"/>
          </w:tcPr>
          <w:p w:rsidR="00826291" w:rsidRP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popełnia liczne błędy ortograficzne i językowe.</w:t>
            </w:r>
          </w:p>
        </w:tc>
        <w:tc>
          <w:tcPr>
            <w:tcW w:w="2799" w:type="dxa"/>
          </w:tcPr>
          <w:p w:rsidR="00826291" w:rsidRDefault="00841962" w:rsidP="004D0561">
            <w:r>
              <w:rPr>
                <w:rFonts w:ascii="Verdana" w:hAnsi="Verdana" w:cs="Verdana"/>
                <w:sz w:val="16"/>
                <w:szCs w:val="16"/>
              </w:rPr>
              <w:t>z licznymi błędami</w:t>
            </w:r>
          </w:p>
        </w:tc>
      </w:tr>
      <w:tr w:rsidR="00826291" w:rsidRPr="00350BDE" w:rsidTr="004D0561">
        <w:tc>
          <w:tcPr>
            <w:tcW w:w="2798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Układanie i zapisywanie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tekstów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826291" w:rsidRDefault="00826291" w:rsidP="00841962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Układa i zapisuje kilkuzdaniowy tekst.</w:t>
            </w:r>
          </w:p>
          <w:p w:rsidR="00826291" w:rsidRDefault="00826291" w:rsidP="004D0561"/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Potrafi ułożyć i zapisać kilka zdań.</w:t>
            </w:r>
          </w:p>
          <w:p w:rsidR="00826291" w:rsidRDefault="00826291" w:rsidP="004D0561"/>
        </w:tc>
        <w:tc>
          <w:tcPr>
            <w:tcW w:w="2799" w:type="dxa"/>
          </w:tcPr>
          <w:p w:rsidR="00826291" w:rsidRP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pomocą nauczyciela układa zdania.</w:t>
            </w:r>
          </w:p>
        </w:tc>
        <w:tc>
          <w:tcPr>
            <w:tcW w:w="2799" w:type="dxa"/>
          </w:tcPr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Mimo pomocy nauczyciela</w:t>
            </w:r>
          </w:p>
          <w:p w:rsidR="00841962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 trudności z ułożeniem</w:t>
            </w:r>
          </w:p>
          <w:p w:rsidR="00826291" w:rsidRPr="00350BDE" w:rsidRDefault="00841962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zdania.</w:t>
            </w:r>
          </w:p>
        </w:tc>
      </w:tr>
      <w:tr w:rsidR="003636DA" w:rsidRPr="00350BDE" w:rsidTr="004D0561">
        <w:tc>
          <w:tcPr>
            <w:tcW w:w="2798" w:type="dxa"/>
          </w:tcPr>
          <w:p w:rsidR="003636DA" w:rsidRP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636DA">
              <w:rPr>
                <w:rFonts w:ascii="Verdana" w:hAnsi="Verdana" w:cs="Verdana"/>
                <w:sz w:val="16"/>
                <w:szCs w:val="16"/>
              </w:rPr>
              <w:t>EDUKACJA</w:t>
            </w:r>
          </w:p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3636DA">
              <w:rPr>
                <w:rFonts w:ascii="Verdana" w:hAnsi="Verdana" w:cs="Verdana"/>
                <w:sz w:val="16"/>
                <w:szCs w:val="16"/>
              </w:rPr>
              <w:t>MATEMATYCZNA</w:t>
            </w: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8419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3636DA" w:rsidRPr="00350BDE" w:rsidTr="004D0561">
        <w:tc>
          <w:tcPr>
            <w:tcW w:w="2798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Liczenie : dodawanie,</w:t>
            </w:r>
          </w:p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odejmowanie</w:t>
            </w:r>
          </w:p>
          <w:p w:rsidR="003636DA" w:rsidRPr="00826291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Sprawnie dodaje i odejmuje w zakresie stu,</w:t>
            </w:r>
          </w:p>
          <w:p w:rsidR="003636DA" w:rsidRDefault="003636DA" w:rsidP="003636DA"/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Dodaje i odejmuje w wymaganym zakresie.</w:t>
            </w:r>
          </w:p>
          <w:p w:rsidR="003636DA" w:rsidRDefault="003636DA" w:rsidP="003636DA"/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Dodaje w zakresie trzydziestu, popełnia błędy w odejmowaniu.</w:t>
            </w:r>
          </w:p>
          <w:p w:rsidR="003636DA" w:rsidRDefault="003636DA" w:rsidP="003636DA"/>
        </w:tc>
        <w:tc>
          <w:tcPr>
            <w:tcW w:w="2799" w:type="dxa"/>
          </w:tcPr>
          <w:p w:rsidR="003636DA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Popełnia błędy w obliczeniach </w:t>
            </w:r>
          </w:p>
          <w:p w:rsidR="003636DA" w:rsidRPr="005464E4" w:rsidRDefault="003636DA" w:rsidP="003636D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zakresie trzydziestu.</w:t>
            </w:r>
          </w:p>
        </w:tc>
      </w:tr>
      <w:tr w:rsidR="001A6A05" w:rsidRPr="00350BDE" w:rsidTr="004D0561">
        <w:tc>
          <w:tcPr>
            <w:tcW w:w="2798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mnożenie i dzielenie </w:t>
            </w:r>
          </w:p>
        </w:tc>
        <w:tc>
          <w:tcPr>
            <w:tcW w:w="2799" w:type="dxa"/>
          </w:tcPr>
          <w:p w:rsidR="001A6A05" w:rsidRP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mnoży i dzieli w zakresie trzydziestu</w:t>
            </w: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Poznaje tabliczkę mnożenia.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453E66" w:rsidRDefault="001A6A05">
      <w:r>
        <w:t xml:space="preserve">Wymagania edukacyjne – edukacja wczesnoszkolna </w:t>
      </w:r>
      <w:r w:rsidR="007517AA">
        <w:t xml:space="preserve"> klasa 1</w:t>
      </w:r>
      <w:bookmarkStart w:id="0" w:name="_GoBack"/>
      <w:bookmarkEnd w:id="0"/>
      <w:r w:rsidR="005D794C">
        <w:t xml:space="preserve"> </w:t>
      </w:r>
    </w:p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p w:rsidR="00841962" w:rsidRDefault="00841962"/>
    <w:tbl>
      <w:tblPr>
        <w:tblStyle w:val="Tabela-Siatka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 praktyczne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oraz wykonuje ćwiczenia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związane z zastosowaniem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matematyki w praktyce.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Wykonuje ćwiczenia związane z zastosowaniem matematyki w praktyce.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pomocą nauczyciela wykonuje ćwiczenia związane z działaniami praktycznymi</w:t>
            </w: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potrafi wykonać ćwiczeń praktycznych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Zadania tekstowe 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Rozwiązuje zadania tekstowe.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Rozwiązuje proste zadania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tekstowe.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oraz rozwiązuje proste zadania tekstowe</w:t>
            </w: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ani dobrać działania do prostego zadania.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PRZYRODNICZA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</w:pP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Tr="004D0561">
        <w:tc>
          <w:tcPr>
            <w:tcW w:w="2798" w:type="dxa"/>
          </w:tcPr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Wiadomości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Poszerza swoją wiedzę o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środowisku.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Jest zainteresowany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zdobywaniem wiadomości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przyrodniczych.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Bierze udział w zajęciach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przyrodniczych.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Wymaga zachęty do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udziału w zajęciach</w:t>
            </w:r>
          </w:p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przyrodniczych.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PLASTYCZNA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Aktywność </w:t>
            </w:r>
          </w:p>
          <w:p w:rsidR="001A6A05" w:rsidRDefault="001A6A05" w:rsidP="001A6A05">
            <w:pPr>
              <w:tabs>
                <w:tab w:val="center" w:pos="1291"/>
              </w:tabs>
            </w:pP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Jest uzdolniony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plastycznie.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Wykonuje prace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plastyczne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Wykonuje prace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plastyczne na podany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temat.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Niechętnie wykonuje</w:t>
            </w:r>
          </w:p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prace plastyczne.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Pr="00C674A0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TECHNICZNA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Wykonywanie prac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Pomysłowo planuje i wykonuje prace techniczne.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 techniczne, bezpiecznie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korzystając z narzędzi.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Właściwie używa narzędzi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technicznych.</w:t>
            </w:r>
          </w:p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Wymaga zachęty do wykonania prac technicznych.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</w:t>
            </w:r>
          </w:p>
          <w:p w:rsidR="001A6A05" w:rsidRDefault="001A6A05" w:rsidP="001A6A05"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INFORMATYCZNA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 i wiadomości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Zna podstawowe funkcje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poznanych programów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komputerowych.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Posługuje się komputerem</w:t>
            </w:r>
          </w:p>
          <w:p w:rsidR="001A6A05" w:rsidRDefault="001A6A05" w:rsidP="001A6A05">
            <w:r>
              <w:rPr>
                <w:rFonts w:ascii="Verdana" w:hAnsi="Verdana" w:cs="Verdana"/>
                <w:sz w:val="16"/>
                <w:szCs w:val="16"/>
              </w:rPr>
              <w:t>w podstawowym zakresie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trudnością posługuje się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komputerem w podstawowym zakresie.</w:t>
            </w:r>
          </w:p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 trudnością nabywa umiejętności obsługi  komputera.</w:t>
            </w: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 MUZYCZNA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1A6A05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Aktywność 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>
            <w:pPr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Aktywnie uczestniczy w zajęciach muzycznych</w:t>
            </w: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Chętnie uczestniczy w zajęciach muzycznych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Włącza się w zajęcia muzyczne</w:t>
            </w:r>
          </w:p>
          <w:p w:rsidR="001A6A05" w:rsidRPr="00841962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Pr="00350BDE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interesuje się aktywnością muzyczną.</w:t>
            </w:r>
          </w:p>
        </w:tc>
      </w:tr>
      <w:tr w:rsidR="001A6A05" w:rsidRPr="00350BDE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WYCHOWANIE</w:t>
            </w:r>
          </w:p>
          <w:p w:rsidR="001A6A05" w:rsidRPr="0097229E" w:rsidRDefault="001A6A05" w:rsidP="001A6A05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FIZYCZNE</w:t>
            </w: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RPr="00350BDE" w:rsidTr="004D0561">
        <w:tc>
          <w:tcPr>
            <w:tcW w:w="2798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Udział w zajęciach</w:t>
            </w:r>
          </w:p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ruchowych</w:t>
            </w:r>
          </w:p>
          <w:p w:rsidR="001A6A05" w:rsidRPr="00826291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oraz ruchowych. Zachowuje zasady bezpieczeństwa.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 ruchowych. Zachowuje się bezpiecznie.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 ruchowe. Wykonuje proste ćwiczenia.</w:t>
            </w:r>
          </w:p>
          <w:p w:rsidR="001A6A05" w:rsidRDefault="001A6A05" w:rsidP="001A6A05"/>
        </w:tc>
        <w:tc>
          <w:tcPr>
            <w:tcW w:w="2799" w:type="dxa"/>
          </w:tcPr>
          <w:p w:rsidR="001A6A05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Niechętnie uczestniczy w</w:t>
            </w:r>
          </w:p>
          <w:p w:rsidR="001A6A05" w:rsidRPr="005464E4" w:rsidRDefault="001A6A05" w:rsidP="001A6A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zajęciach ruchowych.</w:t>
            </w:r>
          </w:p>
        </w:tc>
      </w:tr>
      <w:tr w:rsidR="001A6A05" w:rsidRPr="00350BDE" w:rsidTr="004D0561">
        <w:tc>
          <w:tcPr>
            <w:tcW w:w="2798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EDUKACJA JĘZYKOWA -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-Bold" w:hAnsi="Verdana-Bold" w:cs="Verdana-Bold"/>
                <w:b/>
                <w:bCs/>
                <w:sz w:val="16"/>
                <w:szCs w:val="16"/>
              </w:rPr>
              <w:t>język obcy nowożytny</w:t>
            </w:r>
          </w:p>
          <w:p w:rsidR="001A6A05" w:rsidRPr="0097229E" w:rsidRDefault="001A6A05" w:rsidP="00B240A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</w:p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  <w:tc>
          <w:tcPr>
            <w:tcW w:w="2799" w:type="dxa"/>
          </w:tcPr>
          <w:p w:rsidR="001A6A05" w:rsidRDefault="001A6A05" w:rsidP="001A6A05"/>
        </w:tc>
      </w:tr>
      <w:tr w:rsidR="001A6A05" w:rsidRPr="00350BDE" w:rsidTr="004D0561">
        <w:tc>
          <w:tcPr>
            <w:tcW w:w="2798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  <w:p w:rsidR="001A6A05" w:rsidRPr="00826291" w:rsidRDefault="001A6A05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Posługuje się wprowadzonym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słownictwem z języka angielskiego.</w:t>
            </w:r>
          </w:p>
          <w:p w:rsidR="001A6A05" w:rsidRDefault="001A6A05" w:rsidP="001A6A05"/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wprowadzone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słownictwo z języka angielskiego.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/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Opanował podstawowe zwroty z języka angielskiego.</w:t>
            </w:r>
          </w:p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  <w:p w:rsidR="001A6A05" w:rsidRDefault="001A6A05" w:rsidP="001A6A05"/>
        </w:tc>
        <w:tc>
          <w:tcPr>
            <w:tcW w:w="2799" w:type="dxa"/>
          </w:tcPr>
          <w:p w:rsidR="00B240A1" w:rsidRDefault="00B240A1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Nie opanowuje podstawowego słownictwa w języku angielskim.</w:t>
            </w:r>
          </w:p>
          <w:p w:rsidR="001A6A05" w:rsidRPr="005464E4" w:rsidRDefault="001A6A05" w:rsidP="00B240A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841962" w:rsidRDefault="00841962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p w:rsidR="003636DA" w:rsidRDefault="003636DA"/>
    <w:sectPr w:rsidR="003636DA" w:rsidSect="008262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91"/>
    <w:rsid w:val="001A6A05"/>
    <w:rsid w:val="003636DA"/>
    <w:rsid w:val="00453E66"/>
    <w:rsid w:val="005464E4"/>
    <w:rsid w:val="005D794C"/>
    <w:rsid w:val="007517AA"/>
    <w:rsid w:val="00826291"/>
    <w:rsid w:val="00841962"/>
    <w:rsid w:val="00B240A1"/>
    <w:rsid w:val="00C06E50"/>
    <w:rsid w:val="00F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E0C0"/>
  <w15:chartTrackingRefBased/>
  <w15:docId w15:val="{5D1745B5-B028-4815-92DF-5D29CC5F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Dyrektor</cp:lastModifiedBy>
  <cp:revision>2</cp:revision>
  <dcterms:created xsi:type="dcterms:W3CDTF">2022-02-11T07:37:00Z</dcterms:created>
  <dcterms:modified xsi:type="dcterms:W3CDTF">2022-02-11T07:37:00Z</dcterms:modified>
</cp:coreProperties>
</file>