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1CA728AD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Na ogół poprawnie podaje </w:t>
            </w:r>
            <w:r w:rsidRPr="004B1782">
              <w:rPr>
                <w:sz w:val="22"/>
                <w:szCs w:val="22"/>
              </w:rPr>
              <w:lastRenderedPageBreak/>
              <w:t>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ogólnego sensu prostych </w:t>
            </w:r>
            <w:r w:rsidRPr="004B1782">
              <w:rPr>
                <w:sz w:val="22"/>
                <w:szCs w:val="22"/>
              </w:rPr>
              <w:lastRenderedPageBreak/>
              <w:t>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popełniając liczne błędy, </w:t>
            </w:r>
            <w:r w:rsidRPr="004B1782">
              <w:rPr>
                <w:sz w:val="22"/>
                <w:szCs w:val="22"/>
              </w:rPr>
              <w:lastRenderedPageBreak/>
              <w:t>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nie zawsze poprawnie </w:t>
            </w:r>
            <w:r w:rsidRPr="004B1782">
              <w:rPr>
                <w:sz w:val="22"/>
                <w:szCs w:val="22"/>
              </w:rPr>
              <w:lastRenderedPageBreak/>
              <w:t>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daty urodzenia, </w:t>
            </w:r>
            <w:r w:rsidRPr="004B1782">
              <w:rPr>
                <w:sz w:val="22"/>
                <w:szCs w:val="22"/>
              </w:rPr>
              <w:lastRenderedPageBreak/>
              <w:t>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</w:t>
            </w:r>
            <w:r w:rsidRPr="004B1782">
              <w:rPr>
                <w:sz w:val="22"/>
                <w:szCs w:val="22"/>
              </w:rPr>
              <w:lastRenderedPageBreak/>
              <w:t xml:space="preserve">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związanych z nimi czynności i obowiązków, </w:t>
            </w:r>
            <w:r w:rsidRPr="00AC5BAD">
              <w:rPr>
                <w:sz w:val="22"/>
                <w:szCs w:val="22"/>
              </w:rPr>
              <w:lastRenderedPageBreak/>
              <w:t>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</w:t>
            </w:r>
            <w:r w:rsidRPr="00AC5BAD">
              <w:rPr>
                <w:sz w:val="22"/>
                <w:szCs w:val="22"/>
              </w:rPr>
              <w:lastRenderedPageBreak/>
              <w:t>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po </w:t>
            </w:r>
            <w:r w:rsidRPr="00AC5BAD">
              <w:rPr>
                <w:sz w:val="22"/>
                <w:szCs w:val="22"/>
              </w:rPr>
              <w:lastRenderedPageBreak/>
              <w:t>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nazwy zawodów i związanych z nimi czynności i obowiązków, </w:t>
            </w:r>
            <w:r w:rsidRPr="00AC5BAD">
              <w:rPr>
                <w:sz w:val="22"/>
                <w:szCs w:val="22"/>
              </w:rPr>
              <w:lastRenderedPageBreak/>
              <w:t>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lastRenderedPageBreak/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nazwy </w:t>
            </w:r>
            <w:r w:rsidRPr="00AC5BAD">
              <w:rPr>
                <w:sz w:val="22"/>
                <w:szCs w:val="22"/>
              </w:rPr>
              <w:lastRenderedPageBreak/>
              <w:t>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 xml:space="preserve">) i zawsze </w:t>
            </w:r>
            <w:r w:rsidRPr="00AC5BAD">
              <w:rPr>
                <w:sz w:val="22"/>
                <w:szCs w:val="22"/>
              </w:rPr>
              <w:lastRenderedPageBreak/>
              <w:t>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 xml:space="preserve">Nieudolnie tworzy proste wypowiedzi ustne, popełniając błędy zaburzające komunikację: opisuje zawody i obowiązki w różnych </w:t>
            </w:r>
            <w:r w:rsidRPr="00D96FF4">
              <w:rPr>
                <w:sz w:val="22"/>
                <w:szCs w:val="22"/>
              </w:rPr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opisuje zawody i obowiązki w różnych </w:t>
            </w:r>
            <w:r w:rsidRPr="00D96FF4">
              <w:rPr>
                <w:sz w:val="22"/>
                <w:szCs w:val="22"/>
              </w:rPr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</w:t>
            </w:r>
            <w:r w:rsidRPr="00F35F4E">
              <w:rPr>
                <w:sz w:val="22"/>
                <w:szCs w:val="22"/>
              </w:rPr>
              <w:lastRenderedPageBreak/>
              <w:t>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zawody i obowiązki w </w:t>
            </w:r>
            <w:r w:rsidRPr="00F35F4E">
              <w:rPr>
                <w:sz w:val="22"/>
                <w:szCs w:val="22"/>
              </w:rPr>
              <w:lastRenderedPageBreak/>
              <w:t>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</w:t>
            </w:r>
            <w:r w:rsidRPr="00C156EC">
              <w:rPr>
                <w:sz w:val="22"/>
                <w:szCs w:val="22"/>
              </w:rPr>
              <w:lastRenderedPageBreak/>
              <w:t xml:space="preserve">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</w:t>
            </w:r>
            <w:r w:rsidRPr="00C156EC">
              <w:rPr>
                <w:sz w:val="22"/>
                <w:szCs w:val="22"/>
              </w:rPr>
              <w:lastRenderedPageBreak/>
              <w:t xml:space="preserve">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</w:t>
            </w:r>
            <w:r w:rsidR="00C156EC" w:rsidRPr="00C156EC">
              <w:rPr>
                <w:sz w:val="22"/>
                <w:szCs w:val="22"/>
              </w:rPr>
              <w:lastRenderedPageBreak/>
              <w:t xml:space="preserve">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i z trudem potrafi nazwać pomieszczenia i wyposażenie domu, czynności domowe (czynności wykonywane </w:t>
            </w:r>
            <w:r w:rsidRPr="00E36D8D">
              <w:rPr>
                <w:sz w:val="22"/>
                <w:szCs w:val="22"/>
              </w:rPr>
              <w:lastRenderedPageBreak/>
              <w:t>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 xml:space="preserve">(dla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Częściowo zna i umie nazwać pomieszczenia i wyposażenie domu, czynności domowe (czynności wykonywane podczas odnawiania / </w:t>
            </w:r>
            <w:r w:rsidRPr="00E36D8D">
              <w:rPr>
                <w:sz w:val="22"/>
                <w:szCs w:val="22"/>
              </w:rPr>
              <w:lastRenderedPageBreak/>
              <w:t>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 xml:space="preserve">(dla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 xml:space="preserve">pomieszczenia i wyposażenie domu, czynności domowe </w:t>
            </w:r>
            <w:r w:rsidRPr="00E36D8D">
              <w:rPr>
                <w:sz w:val="22"/>
                <w:szCs w:val="22"/>
              </w:rPr>
              <w:lastRenderedPageBreak/>
              <w:t>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Bezbłędnie lub niemal bezbłędnie nazywa pomieszczenia i wyposażenie domu, czynności domowe </w:t>
            </w:r>
            <w:r w:rsidRPr="00E36D8D">
              <w:rPr>
                <w:sz w:val="22"/>
                <w:szCs w:val="22"/>
              </w:rPr>
              <w:lastRenderedPageBreak/>
              <w:t>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Mimo pomocy, z trudem znajduje w tekście określone informacje, przy wyszukiwaniu złożonych informacji popełnia liczne </w:t>
            </w:r>
            <w:r w:rsidRPr="009D0555">
              <w:rPr>
                <w:sz w:val="22"/>
                <w:szCs w:val="22"/>
              </w:rPr>
              <w:lastRenderedPageBreak/>
              <w:t>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przedmioty będące wyposażeniem domu, opisuje kuchnię i łazienkę (podczas remontu); opisuje czynności tymczasowe i </w:t>
            </w:r>
            <w:r w:rsidRPr="009D0555">
              <w:rPr>
                <w:sz w:val="22"/>
                <w:szCs w:val="22"/>
              </w:rPr>
              <w:lastRenderedPageBreak/>
              <w:t>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opisuje kuchnię i łazienkę (podczas remontu); opisuje czynności tymczasowe i zaplanowane, opisuje czynności regularne w </w:t>
            </w:r>
            <w:r w:rsidRPr="009D0555">
              <w:rPr>
                <w:sz w:val="22"/>
                <w:szCs w:val="22"/>
              </w:rPr>
              <w:lastRenderedPageBreak/>
              <w:t>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będące wyposażeniem domu, opisuje kuchnię i łazienkę (podczas remontu); opisuje czynności tymczasowe i </w:t>
            </w:r>
            <w:r w:rsidRPr="009D0555">
              <w:rPr>
                <w:sz w:val="22"/>
                <w:szCs w:val="22"/>
              </w:rPr>
              <w:lastRenderedPageBreak/>
              <w:t>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opisuje kuchnię i łazienkę (podczas remontu); opisuje czynności tymczasowe i zaplanowane, opisuje czynności regularne w </w:t>
            </w:r>
            <w:r w:rsidRPr="009D0555">
              <w:rPr>
                <w:sz w:val="22"/>
                <w:szCs w:val="22"/>
              </w:rPr>
              <w:lastRenderedPageBreak/>
              <w:t>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trudnością przekazuje w języku polskim informacje sformułowane w języku angielskim, popełniając liczne </w:t>
            </w:r>
            <w:r w:rsidRPr="00AF1A44">
              <w:rPr>
                <w:sz w:val="22"/>
                <w:szCs w:val="22"/>
              </w:rPr>
              <w:lastRenderedPageBreak/>
              <w:t>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Na ogół poprawnie przekazuje w języku polskim informacje </w:t>
            </w:r>
            <w:r w:rsidRPr="00AF1A44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Poprawnie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środki transportu (turystyka kosmiczna) i stosując je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słownictwo z zakresu: środki transportu (turystyka kosmiczna) i stosując je, czasem popełnia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 xml:space="preserve">Zna słownictwo z zakresu: środki transportu (turystyka kosmiczna) i najczęściej </w:t>
            </w:r>
            <w:r w:rsidRPr="00F41E25">
              <w:rPr>
                <w:sz w:val="22"/>
                <w:szCs w:val="22"/>
              </w:rPr>
              <w:lastRenderedPageBreak/>
              <w:t>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Pr="00F41E2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Mimo pomocy z trudnością znajduje proste informacje w wypowiedzi, przy wyszukiwaniu złożonych informacji popełnia liczne </w:t>
            </w:r>
            <w:r w:rsidRPr="00721902">
              <w:rPr>
                <w:sz w:val="22"/>
                <w:szCs w:val="22"/>
              </w:rPr>
              <w:lastRenderedPageBreak/>
              <w:t>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etapy życia człowieka, zadaje pytania i udziela odpowiedzi odnośnie przeczytanego tekstu, zadaje pytania o pracę szkolną i odpowiada na nie, </w:t>
            </w:r>
            <w:r w:rsidRPr="00CF2D02">
              <w:rPr>
                <w:sz w:val="22"/>
                <w:szCs w:val="22"/>
              </w:rPr>
              <w:lastRenderedPageBreak/>
              <w:t>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pytania i udziela odpowiedzi odnośnie przeczytanego tekstu, zadaje pytania o pracę szkolną i odpowiada na nie, wyraża swoje przewidywania </w:t>
            </w:r>
            <w:r w:rsidRPr="00DE6D74">
              <w:rPr>
                <w:sz w:val="22"/>
                <w:szCs w:val="22"/>
              </w:rPr>
              <w:lastRenderedPageBreak/>
              <w:t>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 nazywa etapy życia człowieka, zadaje pytania i udziela odpowiedzi odnośnie przeczytanego tekstu, </w:t>
            </w:r>
            <w:r w:rsidRPr="00791A0D">
              <w:rPr>
                <w:sz w:val="22"/>
                <w:szCs w:val="22"/>
              </w:rPr>
              <w:lastRenderedPageBreak/>
              <w:t>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człowieka, zadaje pytania i udziela odpowiedzi odnośnie przeczytanego tekstu, zadaje pytania o pracę szkolną i odpowiada na nie, wyraża </w:t>
            </w:r>
            <w:r w:rsidRPr="00791A0D">
              <w:rPr>
                <w:sz w:val="22"/>
                <w:szCs w:val="22"/>
              </w:rPr>
              <w:lastRenderedPageBreak/>
              <w:t>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EC5644">
              <w:rPr>
                <w:sz w:val="22"/>
                <w:szCs w:val="22"/>
              </w:rPr>
              <w:lastRenderedPageBreak/>
              <w:t>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EC5644">
              <w:rPr>
                <w:sz w:val="22"/>
                <w:szCs w:val="22"/>
              </w:rPr>
              <w:lastRenderedPageBreak/>
              <w:t>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EC5644">
              <w:rPr>
                <w:sz w:val="22"/>
                <w:szCs w:val="22"/>
              </w:rPr>
              <w:lastRenderedPageBreak/>
              <w:t>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</w:t>
            </w:r>
            <w:r w:rsidRPr="00A34A88">
              <w:rPr>
                <w:sz w:val="22"/>
                <w:szCs w:val="22"/>
              </w:rPr>
              <w:lastRenderedPageBreak/>
              <w:t xml:space="preserve">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lastRenderedPageBreak/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</w:t>
            </w:r>
            <w:r w:rsidRPr="00A34A88">
              <w:rPr>
                <w:sz w:val="22"/>
                <w:szCs w:val="22"/>
              </w:rPr>
              <w:lastRenderedPageBreak/>
              <w:t xml:space="preserve">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34A88">
              <w:rPr>
                <w:sz w:val="22"/>
                <w:szCs w:val="22"/>
              </w:rPr>
              <w:lastRenderedPageBreak/>
              <w:t xml:space="preserve">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tworzy bardzo proste wypowiedzi pisemne: wypowiada się na temat życia dzikich zwierząt, zadaje pytania szczegółowe o </w:t>
            </w:r>
            <w:r w:rsidRPr="00324463">
              <w:rPr>
                <w:sz w:val="22"/>
                <w:szCs w:val="22"/>
              </w:rPr>
              <w:lastRenderedPageBreak/>
              <w:t>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proste wypowiedzi pisemne: wypowiada się na temat życia dzikich zwierząt, zadaje pytania szczegółowe o zwierzęta w rezerwatach i </w:t>
            </w:r>
            <w:r w:rsidRPr="00C14124">
              <w:rPr>
                <w:sz w:val="22"/>
                <w:szCs w:val="22"/>
              </w:rPr>
              <w:lastRenderedPageBreak/>
              <w:t>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wypowiada się na temat życia dzikich zwierząt, zadaje pytania szczegółowe o zwierzęta w </w:t>
            </w:r>
            <w:r w:rsidRPr="00DA1BF3">
              <w:rPr>
                <w:sz w:val="22"/>
                <w:szCs w:val="22"/>
              </w:rPr>
              <w:lastRenderedPageBreak/>
              <w:t>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wypowiada się na temat życia dzikich zwierząt, zadaje pytania szczegółowe o zwierzęta w rezerwatach i </w:t>
            </w:r>
            <w:r w:rsidRPr="00DA1BF3">
              <w:rPr>
                <w:sz w:val="22"/>
                <w:szCs w:val="22"/>
              </w:rPr>
              <w:lastRenderedPageBreak/>
              <w:t>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 xml:space="preserve">opełniając liczne błędy, nieudolnie przekazuje w języku polskim lub angielskim informacje sformułowane w </w:t>
            </w:r>
            <w:r w:rsidRPr="000A7F98">
              <w:rPr>
                <w:sz w:val="22"/>
                <w:szCs w:val="22"/>
              </w:rPr>
              <w:lastRenderedPageBreak/>
              <w:t>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Przekazuje w języku polskim lub angielskim informacje sformułowane w języku angielskim,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Popełniając drobne błędy, przekazuje w języku polskim lub angielskim informacje sformułowane w </w:t>
            </w:r>
            <w:r w:rsidRPr="00B434D9">
              <w:rPr>
                <w:sz w:val="22"/>
                <w:szCs w:val="22"/>
              </w:rPr>
              <w:lastRenderedPageBreak/>
              <w:t>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2429F7F2" w14:textId="77777777" w:rsidR="0040161E" w:rsidRDefault="0040161E">
      <w:pPr>
        <w:rPr>
          <w:color w:val="FF0000"/>
        </w:rPr>
      </w:pPr>
    </w:p>
    <w:p w14:paraId="33845940" w14:textId="77777777" w:rsidR="0040161E" w:rsidRDefault="0040161E">
      <w:pPr>
        <w:rPr>
          <w:color w:val="FF0000"/>
        </w:rPr>
      </w:pPr>
    </w:p>
    <w:p w14:paraId="4D9A5152" w14:textId="77777777" w:rsidR="0040161E" w:rsidRDefault="0040161E">
      <w:pPr>
        <w:rPr>
          <w:color w:val="FF0000"/>
        </w:rPr>
      </w:pPr>
    </w:p>
    <w:p w14:paraId="774A6C6F" w14:textId="77777777" w:rsidR="0040161E" w:rsidRDefault="0040161E">
      <w:pPr>
        <w:rPr>
          <w:color w:val="FF0000"/>
        </w:rPr>
      </w:pPr>
    </w:p>
    <w:p w14:paraId="677497F1" w14:textId="77777777" w:rsidR="0040161E" w:rsidRDefault="0040161E">
      <w:pPr>
        <w:rPr>
          <w:color w:val="FF0000"/>
          <w:lang w:val="en-GB"/>
        </w:rPr>
      </w:pPr>
    </w:p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p w14:paraId="6E49EBF1" w14:textId="77777777" w:rsidR="0040161E" w:rsidRDefault="0040161E">
      <w:pPr>
        <w:rPr>
          <w:color w:val="FF0000"/>
          <w:lang w:val="en-GB"/>
        </w:rPr>
      </w:pPr>
    </w:p>
    <w:p w14:paraId="2F9CF8C3" w14:textId="77777777" w:rsidR="0040161E" w:rsidRDefault="0040161E" w:rsidP="009A05FD">
      <w:pPr>
        <w:rPr>
          <w:color w:val="FF0000"/>
        </w:rPr>
      </w:pPr>
      <w:bookmarkStart w:id="0" w:name="_GoBack"/>
      <w:bookmarkEnd w:id="0"/>
    </w:p>
    <w:sectPr w:rsidR="004016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70F2" w14:textId="77777777" w:rsidR="00476A7C" w:rsidRDefault="00476A7C">
      <w:r>
        <w:separator/>
      </w:r>
    </w:p>
  </w:endnote>
  <w:endnote w:type="continuationSeparator" w:id="0">
    <w:p w14:paraId="3B25994D" w14:textId="77777777" w:rsidR="00476A7C" w:rsidRDefault="004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AA0C" w14:textId="77777777" w:rsidR="00476A7C" w:rsidRDefault="00476A7C">
      <w:r>
        <w:separator/>
      </w:r>
    </w:p>
  </w:footnote>
  <w:footnote w:type="continuationSeparator" w:id="0">
    <w:p w14:paraId="63D30866" w14:textId="77777777" w:rsidR="00476A7C" w:rsidRDefault="0047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2156D1">
      <w:rPr>
        <w:noProof/>
      </w:rPr>
      <w:t>21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156D1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6A7C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7832</Words>
  <Characters>46996</Characters>
  <Application>Microsoft Office Word</Application>
  <DocSecurity>0</DocSecurity>
  <Lines>391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drpkjunior</cp:lastModifiedBy>
  <cp:revision>4</cp:revision>
  <cp:lastPrinted>1995-11-21T15:41:00Z</cp:lastPrinted>
  <dcterms:created xsi:type="dcterms:W3CDTF">2019-07-05T14:58:00Z</dcterms:created>
  <dcterms:modified xsi:type="dcterms:W3CDTF">2022-02-14T22:15:00Z</dcterms:modified>
</cp:coreProperties>
</file>