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bookmarkStart w:id="0" w:name="_GoBack"/>
      <w:bookmarkEnd w:id="0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  <w:r w:rsid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br/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oparte na 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Programie nauczania biologii 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„</w:t>
      </w:r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 xml:space="preserve">Puls </w:t>
      </w:r>
      <w:proofErr w:type="spellStart"/>
      <w:r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życia</w:t>
      </w:r>
      <w:r w:rsidR="0039693C" w:rsidRPr="00BC02D0">
        <w:rPr>
          <w:rFonts w:asciiTheme="minorHAnsi" w:hAnsiTheme="minorHAnsi" w:cstheme="minorHAnsi"/>
          <w:b/>
          <w:i/>
          <w:color w:val="231F20"/>
          <w:sz w:val="28"/>
          <w:shd w:val="clear" w:color="auto" w:fill="FFFFFF"/>
        </w:rPr>
        <w:t>”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autorstwa</w:t>
      </w:r>
      <w:proofErr w:type="spellEnd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Anny </w:t>
      </w:r>
      <w:proofErr w:type="spellStart"/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Zdziennickiej</w:t>
      </w:r>
      <w:proofErr w:type="spellEnd"/>
    </w:p>
    <w:p w:rsidR="009E0E6E" w:rsidRDefault="009E0E6E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</w:p>
    <w:p w:rsidR="009E0E6E" w:rsidRPr="006C325B" w:rsidRDefault="006C325B" w:rsidP="00BC02D0">
      <w:pPr>
        <w:ind w:left="142" w:right="119"/>
        <w:rPr>
          <w:rFonts w:asciiTheme="minorHAnsi" w:hAnsiTheme="minorHAnsi" w:cstheme="minorHAnsi"/>
          <w:b/>
          <w:color w:val="231F20"/>
          <w:sz w:val="24"/>
          <w:szCs w:val="24"/>
          <w:shd w:val="clear" w:color="auto" w:fill="FFFFFF"/>
        </w:rPr>
      </w:pPr>
      <w:r w:rsidRPr="006C325B">
        <w:rPr>
          <w:rFonts w:asciiTheme="minorHAnsi" w:hAnsiTheme="minorHAnsi" w:cstheme="minorHAnsi"/>
          <w:b/>
          <w:color w:val="231F20"/>
          <w:sz w:val="24"/>
          <w:szCs w:val="24"/>
          <w:shd w:val="clear" w:color="auto" w:fill="FFFFFF"/>
        </w:rPr>
        <w:t>I półrocze</w:t>
      </w:r>
    </w:p>
    <w:p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393"/>
        <w:gridCol w:w="1175"/>
        <w:gridCol w:w="1842"/>
        <w:gridCol w:w="1701"/>
        <w:gridCol w:w="1699"/>
        <w:gridCol w:w="1701"/>
        <w:gridCol w:w="1689"/>
      </w:tblGrid>
      <w:tr w:rsidR="00E52C26" w:rsidRPr="00BC02D0" w:rsidTr="006C325B">
        <w:trPr>
          <w:gridAfter w:val="1"/>
          <w:wAfter w:w="828" w:type="pct"/>
          <w:trHeight w:val="380"/>
          <w:jc w:val="center"/>
        </w:trPr>
        <w:tc>
          <w:tcPr>
            <w:tcW w:w="192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Dział</w:t>
            </w:r>
          </w:p>
        </w:tc>
        <w:tc>
          <w:tcPr>
            <w:tcW w:w="576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722A7B">
            <w:pPr>
              <w:pStyle w:val="TableParagraph"/>
              <w:ind w:left="613" w:right="613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3404" w:type="pct"/>
            <w:gridSpan w:val="4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C02D0" w:rsidRDefault="00C85752" w:rsidP="009E0E6E">
            <w:pPr>
              <w:pStyle w:val="TableParagraph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6C325B" w:rsidRPr="00BC02D0" w:rsidTr="006C325B">
        <w:trPr>
          <w:trHeight w:val="711"/>
          <w:jc w:val="center"/>
        </w:trPr>
        <w:tc>
          <w:tcPr>
            <w:tcW w:w="192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576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903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 w:rsidP="009E0E6E">
            <w:pPr>
              <w:pStyle w:val="TableParagraph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83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 w:rsidP="009E0E6E">
            <w:pPr>
              <w:pStyle w:val="TableParagraph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833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 w:rsidP="009E0E6E">
            <w:pPr>
              <w:pStyle w:val="TableParagraph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3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 w:rsidP="009E0E6E">
            <w:pPr>
              <w:pStyle w:val="TableParagraph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828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 w:rsidP="009E0E6E">
            <w:pPr>
              <w:pStyle w:val="TableParagraph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6C325B" w:rsidRPr="00BC02D0" w:rsidTr="006C325B">
        <w:trPr>
          <w:trHeight w:val="2052"/>
          <w:jc w:val="center"/>
        </w:trPr>
        <w:tc>
          <w:tcPr>
            <w:tcW w:w="192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576" w:type="pc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903" w:type="pct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834" w:type="pct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833" w:type="pct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34" w:type="pct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828" w:type="pct"/>
            <w:tcBorders>
              <w:top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6C325B" w:rsidRPr="00BC02D0" w:rsidTr="006C325B">
        <w:trPr>
          <w:trHeight w:val="1980"/>
          <w:jc w:val="center"/>
        </w:trPr>
        <w:tc>
          <w:tcPr>
            <w:tcW w:w="192" w:type="pct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" w:type="pct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903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34" w:type="pct"/>
            <w:shd w:val="clear" w:color="auto" w:fill="auto"/>
          </w:tcPr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jakoźródła wiedzy biologicznej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833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834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828" w:type="pct"/>
            <w:shd w:val="clear" w:color="auto" w:fill="auto"/>
          </w:tcPr>
          <w:p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6C325B" w:rsidRPr="00BC02D0" w:rsidTr="006C325B">
        <w:trPr>
          <w:trHeight w:val="2154"/>
          <w:jc w:val="center"/>
        </w:trPr>
        <w:tc>
          <w:tcPr>
            <w:tcW w:w="192" w:type="pc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" w:type="pct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903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nauczycielapodaje nazwy części mikroskopu optycznego</w:t>
            </w:r>
          </w:p>
          <w:p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834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wskazanych przez nauczyciela części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oblicza powiększenie mikroskopu optycznego</w:t>
            </w:r>
          </w:p>
        </w:tc>
        <w:tc>
          <w:tcPr>
            <w:tcW w:w="833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:rsidR="0039693C" w:rsidRPr="00BC02D0" w:rsidRDefault="0039693C" w:rsidP="00722A7B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</w:tc>
        <w:tc>
          <w:tcPr>
            <w:tcW w:w="834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 optycznym</w:t>
            </w:r>
          </w:p>
        </w:tc>
        <w:tc>
          <w:tcPr>
            <w:tcW w:w="828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:rsidR="0039693C" w:rsidRPr="00BC02D0" w:rsidRDefault="0039693C" w:rsidP="00722A7B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wskazuje zalety mikroskopu 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E0E6E">
          <w:type w:val="continuous"/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ook w:val="01E0"/>
      </w:tblPr>
      <w:tblGrid>
        <w:gridCol w:w="629"/>
        <w:gridCol w:w="1687"/>
        <w:gridCol w:w="1681"/>
        <w:gridCol w:w="1364"/>
        <w:gridCol w:w="1799"/>
        <w:gridCol w:w="1523"/>
        <w:gridCol w:w="1517"/>
      </w:tblGrid>
      <w:tr w:rsidR="00E52C26" w:rsidRPr="00BC02D0" w:rsidTr="00722A7B">
        <w:trPr>
          <w:trHeight w:val="400"/>
        </w:trPr>
        <w:tc>
          <w:tcPr>
            <w:tcW w:w="135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743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E80CE8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4122" w:type="pct"/>
            <w:gridSpan w:val="5"/>
            <w:shd w:val="clear" w:color="auto" w:fill="auto"/>
          </w:tcPr>
          <w:p w:rsidR="00C85752" w:rsidRPr="00E80CE8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722A7B">
        <w:trPr>
          <w:trHeight w:val="380"/>
        </w:trPr>
        <w:tc>
          <w:tcPr>
            <w:tcW w:w="135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743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78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743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946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11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743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E80CE8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F37345" w:rsidRPr="00BC02D0" w:rsidTr="00722A7B">
        <w:trPr>
          <w:trHeight w:val="2854"/>
        </w:trPr>
        <w:tc>
          <w:tcPr>
            <w:tcW w:w="135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F37345" w:rsidRPr="00BC02D0" w:rsidRDefault="00F37345" w:rsidP="00F37345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F37345" w:rsidRPr="00BC02D0" w:rsidRDefault="00F37345" w:rsidP="00F37345">
            <w:pPr>
              <w:pStyle w:val="TableParagraph"/>
              <w:spacing w:before="1"/>
              <w:ind w:left="1657"/>
              <w:jc w:val="center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743" w:type="pc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70" w:line="235" w:lineRule="auto"/>
              <w:ind w:left="228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4. Składniki chemiczne organizmów</w:t>
            </w:r>
          </w:p>
          <w:p w:rsidR="00F37345" w:rsidRPr="00BC02D0" w:rsidRDefault="00F37345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</w:p>
          <w:p w:rsidR="00F37345" w:rsidRPr="00BC02D0" w:rsidRDefault="00F37345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78" w:type="pct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trzy najważniejsze pierwiastki budujące organizm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3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wodę i sole mineralne jako elementy wchodzące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skład organizmu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1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białka,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7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43" w:type="pct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sześć najważniejszych pierwiastków budujących organizm</w:t>
            </w:r>
          </w:p>
          <w:p w:rsidR="00F37345" w:rsidRPr="00BC02D0" w:rsidRDefault="00F37345" w:rsidP="003203BB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produkty spożywcze, w których występują białka, cukry </w:t>
            </w:r>
            <w:r w:rsidR="003203BB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tłuszcze</w:t>
            </w:r>
          </w:p>
          <w:p w:rsidR="00F37345" w:rsidRPr="00BC02D0" w:rsidRDefault="00F37345" w:rsidP="003203BB">
            <w:pPr>
              <w:pStyle w:val="TableParagraph"/>
              <w:tabs>
                <w:tab w:val="left" w:pos="222"/>
              </w:tabs>
              <w:spacing w:line="235" w:lineRule="auto"/>
              <w:ind w:right="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946" w:type="pct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3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wszystkie najważniejsze pierwiastki budujące organizm oraz magnez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wapń</w:t>
            </w:r>
          </w:p>
          <w:p w:rsidR="00F37345" w:rsidRPr="00BC02D0" w:rsidRDefault="00F37345" w:rsidP="00F37345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woda i sole mineralne są związkami chemicznymi występującymi                             w organizmie</w:t>
            </w:r>
          </w:p>
          <w:p w:rsidR="00F37345" w:rsidRPr="00E80CE8" w:rsidRDefault="00F37345" w:rsidP="006C325B">
            <w:pPr>
              <w:pStyle w:val="TableParagraph"/>
              <w:tabs>
                <w:tab w:val="left" w:pos="222"/>
              </w:tabs>
              <w:spacing w:line="235" w:lineRule="auto"/>
              <w:ind w:right="330" w:firstLine="0"/>
              <w:rPr>
                <w:rFonts w:asciiTheme="minorHAnsi" w:hAnsiTheme="minorHAnsi" w:cstheme="minorHAnsi"/>
                <w:spacing w:val="-4"/>
                <w:kern w:val="16"/>
                <w:sz w:val="17"/>
              </w:rPr>
            </w:pPr>
          </w:p>
        </w:tc>
        <w:tc>
          <w:tcPr>
            <w:tcW w:w="811" w:type="pct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role wody i soli mineralnych </w:t>
            </w:r>
            <w:r w:rsidR="00270922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</w:t>
            </w:r>
          </w:p>
          <w:p w:rsidR="00F37345" w:rsidRPr="002B5C66" w:rsidRDefault="00F37345" w:rsidP="009E0E6E">
            <w:pPr>
              <w:numPr>
                <w:ilvl w:val="0"/>
                <w:numId w:val="82"/>
              </w:numPr>
              <w:tabs>
                <w:tab w:val="left" w:pos="227"/>
              </w:tabs>
              <w:spacing w:before="2" w:line="206" w:lineRule="exact"/>
              <w:ind w:left="226" w:right="107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wymienia białka, </w:t>
            </w:r>
            <w:r w:rsidRPr="002B5C66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cukry, </w:t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tłuszcze i kwasy nukleinowe jako składniki organizmui omawia ich role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49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43" w:type="pct"/>
            <w:tcBorders>
              <w:top w:val="single" w:sz="8" w:space="0" w:color="FDB515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70" w:line="235" w:lineRule="auto"/>
              <w:ind w:right="28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związki chemiczne są zbudowane z kilku pierwiastków</w:t>
            </w:r>
          </w:p>
          <w:p w:rsidR="00F37345" w:rsidRPr="00BC02D0" w:rsidRDefault="00F37345" w:rsidP="007626F2">
            <w:pPr>
              <w:numPr>
                <w:ilvl w:val="0"/>
                <w:numId w:val="82"/>
              </w:numPr>
              <w:tabs>
                <w:tab w:val="left" w:pos="227"/>
              </w:tabs>
              <w:spacing w:before="3"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białek, cukrów, tłuszczów ikwasów nukleinowych w organizmie i wskazuje produkty spożywcze, w których one występują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right="381"/>
              <w:rPr>
                <w:rFonts w:asciiTheme="minorHAnsi" w:hAnsiTheme="minorHAnsi" w:cstheme="minorHAnsi"/>
                <w:sz w:val="17"/>
              </w:rPr>
            </w:pPr>
          </w:p>
        </w:tc>
      </w:tr>
      <w:tr w:rsidR="00F37345" w:rsidRPr="00BC02D0" w:rsidTr="00722A7B">
        <w:trPr>
          <w:trHeight w:val="2409"/>
        </w:trPr>
        <w:tc>
          <w:tcPr>
            <w:tcW w:w="135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743" w:type="pct"/>
            <w:tcBorders>
              <w:left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78" w:type="pct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organizmówjedno-</w:t>
            </w:r>
          </w:p>
          <w:p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43" w:type="pct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946" w:type="pct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11" w:type="pct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43" w:type="pct"/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samodzielnie wykonuje preparat </w:t>
            </w:r>
            <w:r w:rsidR="006C325B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mikroskopowy</w:t>
            </w:r>
          </w:p>
          <w:p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:rsidTr="00722A7B">
        <w:trPr>
          <w:trHeight w:val="3060"/>
        </w:trPr>
        <w:tc>
          <w:tcPr>
            <w:tcW w:w="135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743" w:type="pct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78" w:type="pct"/>
            <w:tcBorders>
              <w:bottom w:val="single" w:sz="6" w:space="0" w:color="BCBEC0"/>
            </w:tcBorders>
            <w:shd w:val="clear" w:color="auto" w:fill="auto"/>
          </w:tcPr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743" w:type="pct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bezjądroweji</w:t>
            </w:r>
            <w:proofErr w:type="spellEnd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jądrowej</w:t>
            </w:r>
          </w:p>
          <w:p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obserwuje pod mikroskopem organelle </w:t>
            </w:r>
          </w:p>
          <w:p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946" w:type="pct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</w:t>
            </w:r>
            <w:r w:rsidR="006C325B">
              <w:rPr>
                <w:rFonts w:asciiTheme="minorHAnsi" w:hAnsiTheme="minorHAnsi" w:cstheme="minorHAnsi"/>
                <w:color w:val="231F20"/>
                <w:sz w:val="17"/>
              </w:rPr>
              <w:t>mikroskopowy</w:t>
            </w:r>
          </w:p>
          <w:p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11" w:type="pct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komórki roślinnej i rysuje jej obraz mikroskopowy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43" w:type="pct"/>
            <w:tcBorders>
              <w:bottom w:val="single" w:sz="6" w:space="0" w:color="BCBEC0"/>
            </w:tcBorders>
            <w:shd w:val="clear" w:color="auto" w:fill="auto"/>
          </w:tcPr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9E0E6E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ook w:val="01E0"/>
      </w:tblPr>
      <w:tblGrid>
        <w:gridCol w:w="629"/>
        <w:gridCol w:w="1687"/>
        <w:gridCol w:w="1794"/>
        <w:gridCol w:w="1434"/>
        <w:gridCol w:w="1434"/>
        <w:gridCol w:w="1755"/>
        <w:gridCol w:w="1467"/>
      </w:tblGrid>
      <w:tr w:rsidR="00E52C26" w:rsidRPr="00BC02D0" w:rsidTr="00722A7B">
        <w:trPr>
          <w:trHeight w:val="400"/>
          <w:jc w:val="center"/>
        </w:trPr>
        <w:tc>
          <w:tcPr>
            <w:tcW w:w="227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648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4125" w:type="pct"/>
            <w:gridSpan w:val="5"/>
            <w:shd w:val="clear" w:color="auto" w:fill="auto"/>
          </w:tcPr>
          <w:p w:rsidR="00C85752" w:rsidRPr="00BC02D0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722A7B">
        <w:trPr>
          <w:trHeight w:val="380"/>
          <w:jc w:val="center"/>
        </w:trPr>
        <w:tc>
          <w:tcPr>
            <w:tcW w:w="227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648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722A7B">
        <w:trPr>
          <w:trHeight w:val="2040"/>
          <w:jc w:val="center"/>
        </w:trPr>
        <w:tc>
          <w:tcPr>
            <w:tcW w:w="227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648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:rsidTr="00722A7B">
        <w:trPr>
          <w:trHeight w:val="2040"/>
          <w:jc w:val="center"/>
        </w:trPr>
        <w:tc>
          <w:tcPr>
            <w:tcW w:w="227" w:type="pct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:rsidTr="00722A7B">
        <w:trPr>
          <w:trHeight w:val="2520"/>
          <w:jc w:val="center"/>
        </w:trPr>
        <w:tc>
          <w:tcPr>
            <w:tcW w:w="227" w:type="pct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:rsidR="00C85752" w:rsidRPr="00BC02D0" w:rsidRDefault="00C85752" w:rsidP="00722A7B">
            <w:pPr>
              <w:tabs>
                <w:tab w:val="left" w:pos="226"/>
              </w:tabs>
              <w:spacing w:before="2" w:line="235" w:lineRule="auto"/>
              <w:ind w:left="220" w:right="19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:rsidR="00C85752" w:rsidRPr="00BC02D0" w:rsidRDefault="00C85752" w:rsidP="00722A7B">
            <w:pPr>
              <w:tabs>
                <w:tab w:val="left" w:pos="226"/>
              </w:tabs>
              <w:spacing w:before="3" w:line="235" w:lineRule="auto"/>
              <w:ind w:left="220" w:right="13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zapisuje przebieg oddychania</w:t>
            </w:r>
          </w:p>
          <w:p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825" w:type="pct"/>
            <w:shd w:val="clear" w:color="auto" w:fill="auto"/>
          </w:tcPr>
          <w:p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:rsidR="00C85752" w:rsidRPr="00BC02D0" w:rsidRDefault="0039693C" w:rsidP="006C325B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przeprowadza doświadczenie </w:t>
            </w:r>
          </w:p>
        </w:tc>
      </w:tr>
    </w:tbl>
    <w:p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722A7B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ook w:val="01E0"/>
      </w:tblPr>
      <w:tblGrid>
        <w:gridCol w:w="432"/>
        <w:gridCol w:w="1687"/>
        <w:gridCol w:w="1592"/>
        <w:gridCol w:w="1622"/>
        <w:gridCol w:w="1638"/>
        <w:gridCol w:w="1606"/>
        <w:gridCol w:w="1623"/>
      </w:tblGrid>
      <w:tr w:rsidR="00E52C26" w:rsidRPr="00BC02D0" w:rsidTr="00722A7B">
        <w:trPr>
          <w:trHeight w:val="400"/>
        </w:trPr>
        <w:tc>
          <w:tcPr>
            <w:tcW w:w="227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648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4125" w:type="pct"/>
            <w:gridSpan w:val="5"/>
            <w:shd w:val="clear" w:color="auto" w:fill="auto"/>
          </w:tcPr>
          <w:p w:rsidR="00C85752" w:rsidRPr="00BC02D0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722A7B">
        <w:trPr>
          <w:trHeight w:val="380"/>
        </w:trPr>
        <w:tc>
          <w:tcPr>
            <w:tcW w:w="227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648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E52C26" w:rsidRPr="00BC02D0" w:rsidTr="00722A7B">
        <w:trPr>
          <w:trHeight w:val="2145"/>
        </w:trPr>
        <w:tc>
          <w:tcPr>
            <w:tcW w:w="227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648" w:type="pc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:rsidTr="00722A7B">
        <w:trPr>
          <w:trHeight w:val="2370"/>
        </w:trPr>
        <w:tc>
          <w:tcPr>
            <w:tcW w:w="227" w:type="pct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11. Wirusy i bakterie</w:t>
            </w:r>
          </w:p>
          <w:p w:rsidR="00C85752" w:rsidRPr="00BC02D0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left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wyjaśnia,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miejsca występowania wirusów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morfologiczne bakterii</w:t>
            </w:r>
          </w:p>
          <w:p w:rsidR="00C85752" w:rsidRPr="00BC02D0" w:rsidRDefault="00C85752">
            <w:pPr>
              <w:pStyle w:val="TableParagraph"/>
              <w:spacing w:line="206" w:lineRule="exact"/>
              <w:ind w:left="21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65" w:line="235" w:lineRule="auto"/>
              <w:ind w:right="1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różnorodność form morfologicznych bakterii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cechy budowy wirusów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bakterii</w:t>
            </w:r>
          </w:p>
          <w:p w:rsidR="0039693C" w:rsidRPr="00BC02D0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cechy,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którymi wirusy różnią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sięod organizmów</w:t>
            </w:r>
          </w:p>
          <w:p w:rsidR="0039693C" w:rsidRPr="00BC02D0" w:rsidRDefault="0039693C" w:rsidP="007626F2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wirusów i bakterii</w:t>
            </w:r>
          </w:p>
          <w:p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04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dlaczego wirusy nie są organizmami</w:t>
            </w:r>
          </w:p>
          <w:p w:rsidR="0039693C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2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morfologiczne bakterii widoczne w preparacie mikroskopowym</w:t>
            </w:r>
          </w:p>
          <w:p w:rsidR="0039693C" w:rsidRPr="00BC02D0" w:rsidRDefault="0039693C" w:rsidP="00D64E8F">
            <w:pPr>
              <w:tabs>
                <w:tab w:val="left" w:pos="1598"/>
              </w:tabs>
              <w:spacing w:line="205" w:lineRule="exact"/>
              <w:ind w:left="225"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na ilustracji</w:t>
            </w:r>
          </w:p>
          <w:p w:rsidR="00C85752" w:rsidRPr="00BC02D0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1" w:line="235" w:lineRule="auto"/>
              <w:ind w:right="101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czynności życiowe bakterii</w:t>
            </w:r>
          </w:p>
        </w:tc>
        <w:tc>
          <w:tcPr>
            <w:tcW w:w="825" w:type="pct"/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wpływ bakterii na organizm człowieka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wnikania wirusówi bakterii</w:t>
            </w:r>
            <w:r w:rsidR="00D64E8F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organizmu</w:t>
            </w:r>
          </w:p>
          <w:p w:rsidR="0039693C" w:rsidRPr="00BC02D0" w:rsidRDefault="0039693C" w:rsidP="007626F2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prezentuje wszystkie czynności życiowe bakterii</w:t>
            </w:r>
          </w:p>
          <w:p w:rsidR="00C85752" w:rsidRPr="00BC02D0" w:rsidRDefault="0039693C" w:rsidP="00D64E8F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line="235" w:lineRule="auto"/>
              <w:ind w:right="3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wirusów i bakterii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przyrodzie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</w:tc>
        <w:tc>
          <w:tcPr>
            <w:tcW w:w="825" w:type="pct"/>
            <w:shd w:val="clear" w:color="auto" w:fill="auto"/>
          </w:tcPr>
          <w:p w:rsidR="0039693C" w:rsidRPr="00BC02D0" w:rsidRDefault="00592B57" w:rsidP="00592B57">
            <w:pPr>
              <w:numPr>
                <w:ilvl w:val="0"/>
                <w:numId w:val="72"/>
              </w:numPr>
              <w:tabs>
                <w:tab w:val="left" w:pos="226"/>
                <w:tab w:val="left" w:pos="2168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doświadczenie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z samodzielnym</w:t>
            </w:r>
          </w:p>
          <w:p w:rsidR="0039693C" w:rsidRPr="00BC02D0" w:rsidRDefault="0039693C" w:rsidP="00592B57">
            <w:pPr>
              <w:spacing w:line="205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otrzymywaniem jogurtu</w:t>
            </w:r>
          </w:p>
          <w:p w:rsidR="0039693C" w:rsidRPr="00BC02D0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choroby wirusowe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bakteryjne, wskazuje drogiich przenoszenia oraz zasady zapobiegania tym chorobom</w:t>
            </w:r>
          </w:p>
          <w:p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39693C" w:rsidRPr="00BC02D0" w:rsidTr="00722A7B">
        <w:trPr>
          <w:trHeight w:val="2616"/>
        </w:trPr>
        <w:tc>
          <w:tcPr>
            <w:tcW w:w="227" w:type="pc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39693C" w:rsidRPr="00BC02D0" w:rsidRDefault="0039693C" w:rsidP="0039693C">
            <w:pPr>
              <w:spacing w:before="65" w:line="235" w:lineRule="auto"/>
              <w:ind w:left="313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12. Różnorodność protistów</w:t>
            </w:r>
          </w:p>
          <w:p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formy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miejsca występowania protistów</w:t>
            </w:r>
          </w:p>
          <w:p w:rsidR="0039693C" w:rsidRPr="00BC02D0" w:rsidRDefault="0039693C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grupy organizmów należącychdo protistów</w:t>
            </w:r>
          </w:p>
          <w:p w:rsidR="0039693C" w:rsidRPr="00BC02D0" w:rsidRDefault="00592B57" w:rsidP="00D64E8F">
            <w:pPr>
              <w:numPr>
                <w:ilvl w:val="0"/>
                <w:numId w:val="97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nauczyciela wyszukuje protisty</w:t>
            </w:r>
          </w:p>
          <w:p w:rsidR="0039693C" w:rsidRPr="00BC02D0" w:rsidRDefault="00592B57" w:rsidP="00D64E8F">
            <w:pPr>
              <w:tabs>
                <w:tab w:val="left" w:pos="2268"/>
              </w:tabs>
              <w:spacing w:before="1" w:line="235" w:lineRule="auto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 preparacie  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obserwowanym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pod mikroskopem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5" w:line="235" w:lineRule="auto"/>
              <w:ind w:right="3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różnorodność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3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przedstawicieli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5" w:lineRule="auto"/>
              <w:ind w:right="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wskazanych grup protistów</w:t>
            </w:r>
          </w:p>
          <w:p w:rsidR="0039693C" w:rsidRPr="00BC02D0" w:rsidRDefault="00592B57" w:rsidP="00592B57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9" w:line="230" w:lineRule="auto"/>
              <w:ind w:right="3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grupy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0" w:lineRule="auto"/>
              <w:ind w:right="20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chorobotwórcze znaczenie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2" w:line="230" w:lineRule="auto"/>
              <w:ind w:right="-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protistów – oddy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chanie, odżywianie, rozmnażanie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line="199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 protistów</w:t>
            </w:r>
          </w:p>
          <w:p w:rsidR="0039693C" w:rsidRPr="00BC02D0" w:rsidRDefault="0039693C" w:rsidP="00592B57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2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wyszukuje protisty w preparacie obserwowanym pod mikroskopem</w:t>
            </w:r>
          </w:p>
          <w:p w:rsidR="0039693C" w:rsidRPr="00BC02D0" w:rsidRDefault="0039693C" w:rsidP="00592B57">
            <w:pPr>
              <w:tabs>
                <w:tab w:val="left" w:pos="226"/>
              </w:tabs>
              <w:spacing w:before="65" w:line="235" w:lineRule="auto"/>
              <w:ind w:left="56" w:right="225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czynności życiowe poszczególnych grup protistów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3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choroby wywoływane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rozpoznaje protisty pod mikroskopem, rysuje</w:t>
            </w:r>
          </w:p>
          <w:p w:rsidR="0039693C" w:rsidRPr="00BC02D0" w:rsidRDefault="0039693C" w:rsidP="00592B57">
            <w:pPr>
              <w:spacing w:before="2" w:line="235" w:lineRule="auto"/>
              <w:ind w:left="225" w:right="2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 pomocą nauczyciela opisuje budowę protistów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64" w:line="235" w:lineRule="auto"/>
              <w:ind w:right="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zagrożenia epidemiologiczne chorobami wywoływanymi przez protisty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drogi zakażenia chorobami wywoływanymi przez protisty oraz zasady zapobiegania tym chorobom</w:t>
            </w:r>
          </w:p>
          <w:p w:rsidR="0039693C" w:rsidRPr="00BC02D0" w:rsidRDefault="0039693C" w:rsidP="007626F2">
            <w:pPr>
              <w:numPr>
                <w:ilvl w:val="0"/>
                <w:numId w:val="95"/>
              </w:numPr>
              <w:tabs>
                <w:tab w:val="left" w:pos="226"/>
              </w:tabs>
              <w:spacing w:before="3" w:line="235" w:lineRule="auto"/>
              <w:ind w:right="14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zakłada hodowlęprotistów, wyszukuje protisty</w:t>
            </w:r>
          </w:p>
          <w:p w:rsidR="0039693C" w:rsidRPr="00BC02D0" w:rsidRDefault="0039693C" w:rsidP="00592B57">
            <w:pPr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obrazie mikroskopowym, 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ysuje i opisuje budowę protistów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22A7B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ook w:val="01E0"/>
      </w:tblPr>
      <w:tblGrid>
        <w:gridCol w:w="379"/>
        <w:gridCol w:w="1692"/>
        <w:gridCol w:w="1599"/>
        <w:gridCol w:w="1626"/>
        <w:gridCol w:w="1575"/>
        <w:gridCol w:w="1732"/>
        <w:gridCol w:w="1597"/>
      </w:tblGrid>
      <w:tr w:rsidR="00E52C26" w:rsidRPr="00BC02D0" w:rsidTr="006C325B">
        <w:trPr>
          <w:trHeight w:val="400"/>
          <w:jc w:val="center"/>
        </w:trPr>
        <w:tc>
          <w:tcPr>
            <w:tcW w:w="186" w:type="pct"/>
            <w:vMerge w:val="restart"/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3985" w:type="pct"/>
            <w:gridSpan w:val="5"/>
            <w:shd w:val="clear" w:color="auto" w:fill="auto"/>
          </w:tcPr>
          <w:p w:rsidR="00C85752" w:rsidRPr="00BC02D0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6C325B">
        <w:trPr>
          <w:trHeight w:val="380"/>
          <w:jc w:val="center"/>
        </w:trPr>
        <w:tc>
          <w:tcPr>
            <w:tcW w:w="186" w:type="pct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29" w:type="pct"/>
            <w:vMerge/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784" w:type="pct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797" w:type="pct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772" w:type="pct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49" w:type="pct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783" w:type="pct"/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BB3771" w:rsidRPr="00BC02D0" w:rsidTr="006C325B">
        <w:trPr>
          <w:trHeight w:val="3009"/>
          <w:jc w:val="center"/>
        </w:trPr>
        <w:tc>
          <w:tcPr>
            <w:tcW w:w="186" w:type="pct"/>
            <w:shd w:val="clear" w:color="auto" w:fill="auto"/>
            <w:textDirection w:val="btLr"/>
            <w:vAlign w:val="center"/>
          </w:tcPr>
          <w:p w:rsidR="00BB3771" w:rsidRPr="00BC02D0" w:rsidRDefault="00BB3771" w:rsidP="00BB3771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III. Wirusy, bakterie, protisty i grzyby</w:t>
            </w:r>
          </w:p>
        </w:tc>
        <w:tc>
          <w:tcPr>
            <w:tcW w:w="829" w:type="pct"/>
            <w:shd w:val="clear" w:color="auto" w:fill="auto"/>
          </w:tcPr>
          <w:p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84" w:type="pct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797" w:type="pct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przyrodziei dla człowieka</w:t>
            </w:r>
          </w:p>
          <w:p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72" w:type="pct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znaczeniegrzybów w przyrodzie i dla człowieka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sposobyoddychania i odżywiania się grzybów</w:t>
            </w:r>
          </w:p>
          <w:p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849" w:type="pct"/>
            <w:shd w:val="clear" w:color="auto" w:fill="auto"/>
          </w:tcPr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83" w:type="pct"/>
            <w:shd w:val="clear" w:color="auto" w:fill="auto"/>
          </w:tcPr>
          <w:p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:rsidR="00BB3771" w:rsidRPr="007D02F8" w:rsidRDefault="00BB3771" w:rsidP="009E0E6E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badania czystości powietrzana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:rsidR="006C325B" w:rsidRPr="00BC02D0" w:rsidRDefault="00BB3771" w:rsidP="00BC1101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BC1101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BC1101" w:rsidRPr="00BC02D0" w:rsidTr="00BC1101">
        <w:trPr>
          <w:trHeight w:val="1653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C1101" w:rsidRPr="00BC1101" w:rsidRDefault="00BC1101" w:rsidP="00BC1101">
            <w:pPr>
              <w:tabs>
                <w:tab w:val="left" w:pos="227"/>
              </w:tabs>
              <w:spacing w:before="65" w:line="235" w:lineRule="auto"/>
              <w:ind w:left="221" w:right="131"/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II półrocze</w:t>
            </w:r>
          </w:p>
        </w:tc>
      </w:tr>
      <w:tr w:rsidR="007D02F8" w:rsidRPr="00BC02D0" w:rsidTr="006C325B">
        <w:trPr>
          <w:trHeight w:val="1653"/>
          <w:jc w:val="center"/>
        </w:trPr>
        <w:tc>
          <w:tcPr>
            <w:tcW w:w="186" w:type="pct"/>
            <w:vMerge w:val="restart"/>
            <w:shd w:val="clear" w:color="auto" w:fill="auto"/>
            <w:textDirection w:val="btLr"/>
            <w:vAlign w:val="center"/>
          </w:tcPr>
          <w:p w:rsidR="007D02F8" w:rsidRPr="00BC02D0" w:rsidRDefault="007D02F8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829" w:type="pct"/>
            <w:shd w:val="clear" w:color="auto" w:fill="auto"/>
          </w:tcPr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14. Tkanki roślinne</w:t>
            </w:r>
          </w:p>
          <w:p w:rsidR="007D02F8" w:rsidRPr="00BC02D0" w:rsidRDefault="007D02F8">
            <w:pPr>
              <w:pStyle w:val="TableParagraph"/>
              <w:spacing w:before="59" w:line="235" w:lineRule="auto"/>
              <w:ind w:left="306" w:right="297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84" w:type="pct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tkanka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rodzaje tkanek roślinnych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na ilustracji tkanki roślinne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14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97" w:type="pct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najważniejsze funkcje wskazanych tkanek roślinnych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4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rozmieszczenie wskazanych tkanek</w:t>
            </w:r>
          </w:p>
          <w:p w:rsidR="007D02F8" w:rsidRPr="00BC02D0" w:rsidRDefault="007D02F8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organizmie roślinnym</w:t>
            </w:r>
          </w:p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1" w:line="235" w:lineRule="auto"/>
              <w:ind w:right="2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rodzaje tkanek roślinnych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72" w:type="pct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cechy adaptacyjne tkanek roślinnych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pełnienia określonych funkcji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rozpoznaje wskazane tkanki roślinne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rozpoznaje rodzaje tkanek roślinnych obserwowanych pod mikroskopem</w:t>
            </w:r>
          </w:p>
        </w:tc>
        <w:tc>
          <w:tcPr>
            <w:tcW w:w="849" w:type="pct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rodzaje tkanek roślinnych obserwowanych pod mikroskopem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przyporządkowuje tkanki do organów i wskazuje na hierarchiczną budowę organizmu roślinnego</w:t>
            </w:r>
          </w:p>
          <w:p w:rsidR="007D02F8" w:rsidRPr="00BC02D0" w:rsidRDefault="007D02F8" w:rsidP="00BB3771">
            <w:pPr>
              <w:pStyle w:val="TableParagraph"/>
              <w:tabs>
                <w:tab w:val="left" w:pos="222"/>
              </w:tabs>
              <w:spacing w:before="1" w:line="235" w:lineRule="auto"/>
              <w:ind w:left="51" w:right="29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783" w:type="pct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związek między budową a funkcją poszczególnych tkanek roślinnych, wykazuje przystosowania tkanek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pełnionych funkcji</w:t>
            </w:r>
          </w:p>
          <w:p w:rsidR="007D02F8" w:rsidRPr="00BC02D0" w:rsidRDefault="007D02F8">
            <w:pPr>
              <w:pStyle w:val="TableParagraph"/>
              <w:spacing w:line="235" w:lineRule="auto"/>
              <w:ind w:right="227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7D02F8" w:rsidRPr="00BC02D0" w:rsidTr="006C325B">
        <w:trPr>
          <w:trHeight w:val="2020"/>
          <w:jc w:val="center"/>
        </w:trPr>
        <w:tc>
          <w:tcPr>
            <w:tcW w:w="186" w:type="pct"/>
            <w:vMerge/>
            <w:shd w:val="clear" w:color="auto" w:fill="auto"/>
            <w:textDirection w:val="btLr"/>
            <w:vAlign w:val="center"/>
          </w:tcPr>
          <w:p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29" w:type="pct"/>
            <w:shd w:val="clear" w:color="auto" w:fill="auto"/>
          </w:tcPr>
          <w:p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784" w:type="pct"/>
            <w:shd w:val="clear" w:color="auto" w:fill="auto"/>
          </w:tcPr>
          <w:p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rozpoznaje systemy korzeniowe</w:t>
            </w:r>
          </w:p>
          <w:p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797" w:type="pct"/>
            <w:shd w:val="clear" w:color="auto" w:fill="auto"/>
          </w:tcPr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modyfikacje korzeni</w:t>
            </w:r>
          </w:p>
          <w:p w:rsidR="007D02F8" w:rsidRPr="00BC02D0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budowęzewnętrzną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jego podział</w:t>
            </w:r>
          </w:p>
          <w:p w:rsidR="007D02F8" w:rsidRPr="00BC02D0" w:rsidRDefault="007D02F8" w:rsidP="00FE11C8">
            <w:pPr>
              <w:spacing w:line="206" w:lineRule="exact"/>
              <w:ind w:left="226"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772" w:type="pct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modyfikacji korzenia</w:t>
            </w:r>
          </w:p>
          <w:p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849" w:type="pct"/>
            <w:shd w:val="clear" w:color="auto" w:fill="auto"/>
          </w:tcPr>
          <w:p w:rsidR="007D02F8" w:rsidRPr="00FE11C8" w:rsidRDefault="007D02F8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FE11C8">
              <w:rPr>
                <w:rFonts w:asciiTheme="minorHAnsi" w:hAnsiTheme="minorHAnsi" w:cstheme="minorHAnsi"/>
                <w:color w:val="231F20"/>
                <w:sz w:val="17"/>
              </w:rPr>
              <w:t>o tkankach do wyjaśnienia sposobu pobierania wody przez roślinę</w:t>
            </w:r>
          </w:p>
          <w:p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materiału roślinnego klasyfikuje przekształcone korzenie</w:t>
            </w:r>
          </w:p>
        </w:tc>
        <w:tc>
          <w:tcPr>
            <w:tcW w:w="783" w:type="pct"/>
            <w:shd w:val="clear" w:color="auto" w:fill="auto"/>
          </w:tcPr>
          <w:p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22A7B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ook w:val="01E0"/>
      </w:tblPr>
      <w:tblGrid>
        <w:gridCol w:w="402"/>
        <w:gridCol w:w="1687"/>
        <w:gridCol w:w="1622"/>
        <w:gridCol w:w="1622"/>
        <w:gridCol w:w="1622"/>
        <w:gridCol w:w="1622"/>
        <w:gridCol w:w="1623"/>
      </w:tblGrid>
      <w:tr w:rsidR="00E52C26" w:rsidRPr="00BC02D0" w:rsidTr="00722A7B">
        <w:trPr>
          <w:trHeight w:val="400"/>
        </w:trPr>
        <w:tc>
          <w:tcPr>
            <w:tcW w:w="227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648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4125" w:type="pct"/>
            <w:gridSpan w:val="5"/>
            <w:shd w:val="clear" w:color="auto" w:fill="auto"/>
          </w:tcPr>
          <w:p w:rsidR="00C85752" w:rsidRPr="00BC02D0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722A7B">
        <w:trPr>
          <w:trHeight w:val="380"/>
        </w:trPr>
        <w:tc>
          <w:tcPr>
            <w:tcW w:w="227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648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825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7365AE" w:rsidRPr="00BC02D0" w:rsidTr="00722A7B">
        <w:trPr>
          <w:trHeight w:val="1586"/>
        </w:trPr>
        <w:tc>
          <w:tcPr>
            <w:tcW w:w="227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648" w:type="pc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elementów budowy zewnętrznej pędu</w:t>
            </w:r>
          </w:p>
          <w:p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części łodygi roślin zielnych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:rsidR="007365AE" w:rsidRPr="00BC02D0" w:rsidRDefault="007365AE" w:rsidP="00DE39B0">
            <w:pPr>
              <w:numPr>
                <w:ilvl w:val="0"/>
                <w:numId w:val="68"/>
              </w:numPr>
              <w:tabs>
                <w:tab w:val="left" w:pos="226"/>
              </w:tabs>
              <w:spacing w:before="3" w:line="235" w:lineRule="auto"/>
              <w:ind w:right="1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okazie roślinnym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7365AE" w:rsidRPr="00BC02D0" w:rsidRDefault="007365AE" w:rsidP="00DE39B0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825" w:type="pct"/>
            <w:tcBorders>
              <w:top w:val="single" w:sz="8" w:space="0" w:color="FDB515"/>
            </w:tcBorders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67"/>
              </w:numPr>
              <w:tabs>
                <w:tab w:val="left" w:pos="226"/>
              </w:tabs>
              <w:spacing w:before="2" w:line="235" w:lineRule="auto"/>
              <w:ind w:left="225"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łodygi</w:t>
            </w:r>
          </w:p>
          <w:p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:rsidTr="00722A7B">
        <w:trPr>
          <w:trHeight w:val="1406"/>
        </w:trPr>
        <w:tc>
          <w:tcPr>
            <w:tcW w:w="227" w:type="pct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tcBorders>
              <w:left w:val="single" w:sz="6" w:space="0" w:color="BCBEC0"/>
            </w:tcBorders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1"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825" w:type="pct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materiale zielnikowym lub ilustracji wykazuje związek budowy liścia</w:t>
            </w:r>
          </w:p>
          <w:p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przez niego funkcjami</w:t>
            </w:r>
          </w:p>
        </w:tc>
        <w:tc>
          <w:tcPr>
            <w:tcW w:w="825" w:type="pct"/>
            <w:shd w:val="clear" w:color="auto" w:fill="auto"/>
          </w:tcPr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materiału zielnikowego lub ilustracji rozpoznaje różne modyfikacje liści</w:t>
            </w:r>
          </w:p>
          <w:p w:rsidR="007365AE" w:rsidRPr="00BC02D0" w:rsidRDefault="007365AE" w:rsidP="007365AE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typy ulistnienia łodygi</w:t>
            </w:r>
          </w:p>
        </w:tc>
        <w:tc>
          <w:tcPr>
            <w:tcW w:w="825" w:type="pct"/>
            <w:shd w:val="clear" w:color="auto" w:fill="auto"/>
          </w:tcPr>
          <w:p w:rsidR="007365AE" w:rsidRPr="00BC02D0" w:rsidRDefault="007365AE" w:rsidP="007626F2">
            <w:pPr>
              <w:numPr>
                <w:ilvl w:val="0"/>
                <w:numId w:val="65"/>
              </w:numPr>
              <w:tabs>
                <w:tab w:val="left" w:pos="225"/>
              </w:tabs>
              <w:spacing w:before="65" w:line="235" w:lineRule="auto"/>
              <w:ind w:right="2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modyfikacje liści ze względu na środowisko zajmowane przez roślinę</w:t>
            </w:r>
          </w:p>
          <w:p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5" w:type="pct"/>
            <w:shd w:val="clear" w:color="auto" w:fill="auto"/>
          </w:tcPr>
          <w:p w:rsidR="007365AE" w:rsidRPr="007365AE" w:rsidRDefault="007365AE" w:rsidP="007365AE">
            <w:pPr>
              <w:numPr>
                <w:ilvl w:val="0"/>
                <w:numId w:val="102"/>
              </w:numPr>
              <w:tabs>
                <w:tab w:val="left" w:pos="225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wykorzystuje wiedzę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365AE">
              <w:rPr>
                <w:rFonts w:asciiTheme="minorHAnsi" w:hAnsiTheme="minorHAnsi" w:cstheme="minorHAnsi"/>
                <w:color w:val="231F20"/>
                <w:sz w:val="17"/>
              </w:rPr>
              <w:t>o tkankach do wyjaśniania budowy i funkcji liści</w:t>
            </w:r>
          </w:p>
          <w:p w:rsidR="007365AE" w:rsidRPr="00BC02D0" w:rsidRDefault="007365AE" w:rsidP="00DE39B0">
            <w:pPr>
              <w:pStyle w:val="TableParagraph"/>
              <w:tabs>
                <w:tab w:val="left" w:pos="221"/>
              </w:tabs>
              <w:spacing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DE39B0" w:rsidRPr="00BC02D0" w:rsidTr="00722A7B">
        <w:trPr>
          <w:trHeight w:val="2773"/>
        </w:trPr>
        <w:tc>
          <w:tcPr>
            <w:tcW w:w="227" w:type="pct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648" w:type="pct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825" w:type="pct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mchów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:rsidR="00DE39B0" w:rsidRPr="00BC02D0" w:rsidRDefault="00DE39B0" w:rsidP="007626F2">
            <w:pPr>
              <w:numPr>
                <w:ilvl w:val="0"/>
                <w:numId w:val="104"/>
              </w:numPr>
              <w:tabs>
                <w:tab w:val="left" w:pos="227"/>
              </w:tabs>
              <w:spacing w:line="237" w:lineRule="auto"/>
              <w:ind w:right="447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mchów</w:t>
            </w:r>
          </w:p>
          <w:p w:rsidR="00DE39B0" w:rsidRPr="00BC02D0" w:rsidRDefault="00DE39B0" w:rsidP="007626F2">
            <w:pPr>
              <w:numPr>
                <w:ilvl w:val="0"/>
                <w:numId w:val="103"/>
              </w:numPr>
              <w:tabs>
                <w:tab w:val="left" w:pos="227"/>
              </w:tabs>
              <w:spacing w:line="235" w:lineRule="auto"/>
              <w:ind w:right="8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mchów w przyrodzie i dla człowieka</w:t>
            </w:r>
          </w:p>
          <w:p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825" w:type="pct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przeprowadza doświadczenie wykazujące zdolność wchłaniania wody przez mchy</w:t>
            </w:r>
          </w:p>
        </w:tc>
        <w:tc>
          <w:tcPr>
            <w:tcW w:w="825" w:type="pct"/>
            <w:tcBorders>
              <w:bottom w:val="single" w:sz="4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:rsidR="00DE39B0" w:rsidRPr="00BC02D0" w:rsidRDefault="00DE39B0" w:rsidP="007626F2">
            <w:pPr>
              <w:numPr>
                <w:ilvl w:val="0"/>
                <w:numId w:val="65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informacji</w:t>
            </w:r>
          </w:p>
          <w:p w:rsidR="00DE39B0" w:rsidRPr="00BC02D0" w:rsidRDefault="00DE39B0" w:rsidP="00D041E4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 budowie mchów wykazuje ich rolę w przyrodzie</w:t>
            </w:r>
          </w:p>
          <w:p w:rsidR="00DE39B0" w:rsidRPr="00BC02D0" w:rsidRDefault="00DE39B0" w:rsidP="00DE39B0">
            <w:pPr>
              <w:tabs>
                <w:tab w:val="left" w:pos="225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:rsidTr="00722A7B">
        <w:trPr>
          <w:trHeight w:val="1256"/>
        </w:trPr>
        <w:tc>
          <w:tcPr>
            <w:tcW w:w="227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8" w:type="pct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Paprotniki</w:t>
            </w:r>
          </w:p>
          <w:p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365A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paprotniki wśród innych roślin</w:t>
            </w:r>
          </w:p>
          <w:p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paprotników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</w:t>
            </w:r>
          </w:p>
          <w:p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atlasów roślin, trzy gatunki rodzimych paprotników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paprotników w przyrodzie i dla człowieka</w:t>
            </w:r>
          </w:p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pięć gatunków rodzimych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1" w:line="237" w:lineRule="auto"/>
              <w:ind w:right="100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paprotników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9707CA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wykazuje różnorodność organizmów zaliczanych do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42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rozpoznaje, korzystając z atlasów roślin, osiem gatunków rodzimych paprotników</w:t>
            </w:r>
          </w:p>
        </w:tc>
        <w:tc>
          <w:tcPr>
            <w:tcW w:w="825" w:type="pct"/>
            <w:tcBorders>
              <w:bottom w:val="single" w:sz="6" w:space="0" w:color="BCBEC0"/>
            </w:tcBorders>
            <w:shd w:val="clear" w:color="auto" w:fill="auto"/>
          </w:tcPr>
          <w:p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3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budowę poszczególnych organów u paprotników</w:t>
            </w:r>
          </w:p>
          <w:p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7"/>
              </w:tabs>
              <w:spacing w:before="3" w:line="235" w:lineRule="auto"/>
              <w:ind w:right="3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portfolio dotyczące różnorodności paprotników</w:t>
            </w:r>
          </w:p>
        </w:tc>
      </w:tr>
    </w:tbl>
    <w:p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722A7B">
          <w:pgSz w:w="11630" w:h="15600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ook w:val="01E0"/>
      </w:tblPr>
      <w:tblGrid>
        <w:gridCol w:w="401"/>
        <w:gridCol w:w="1687"/>
        <w:gridCol w:w="1620"/>
        <w:gridCol w:w="1620"/>
        <w:gridCol w:w="1620"/>
        <w:gridCol w:w="1620"/>
        <w:gridCol w:w="1632"/>
      </w:tblGrid>
      <w:tr w:rsidR="00E52C26" w:rsidRPr="00BC02D0" w:rsidTr="00722A7B">
        <w:trPr>
          <w:trHeight w:val="400"/>
          <w:jc w:val="center"/>
        </w:trPr>
        <w:tc>
          <w:tcPr>
            <w:tcW w:w="227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647" w:type="pct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:rsidR="00C85752" w:rsidRPr="00BC02D0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Temat</w:t>
            </w:r>
          </w:p>
        </w:tc>
        <w:tc>
          <w:tcPr>
            <w:tcW w:w="4126" w:type="pct"/>
            <w:gridSpan w:val="5"/>
            <w:shd w:val="clear" w:color="auto" w:fill="auto"/>
          </w:tcPr>
          <w:p w:rsidR="00C85752" w:rsidRPr="00BC02D0" w:rsidRDefault="00C85752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E52C26" w:rsidRPr="00BC02D0" w:rsidTr="00722A7B">
        <w:trPr>
          <w:trHeight w:val="380"/>
          <w:jc w:val="center"/>
        </w:trPr>
        <w:tc>
          <w:tcPr>
            <w:tcW w:w="227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647" w:type="pct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BC02D0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82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dopuszczająca</w:t>
            </w:r>
          </w:p>
        </w:tc>
        <w:tc>
          <w:tcPr>
            <w:tcW w:w="82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dostateczna</w:t>
            </w:r>
          </w:p>
        </w:tc>
        <w:tc>
          <w:tcPr>
            <w:tcW w:w="82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dobra</w:t>
            </w:r>
          </w:p>
        </w:tc>
        <w:tc>
          <w:tcPr>
            <w:tcW w:w="824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bardzo dobra</w:t>
            </w:r>
          </w:p>
        </w:tc>
        <w:tc>
          <w:tcPr>
            <w:tcW w:w="828" w:type="pct"/>
            <w:tcBorders>
              <w:bottom w:val="single" w:sz="8" w:space="0" w:color="FDB515"/>
            </w:tcBorders>
            <w:shd w:val="clear" w:color="auto" w:fill="auto"/>
          </w:tcPr>
          <w:p w:rsidR="00C85752" w:rsidRPr="00BC02D0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color w:val="B8292F"/>
                <w:sz w:val="17"/>
              </w:rPr>
              <w:t>ocena celująca</w:t>
            </w:r>
          </w:p>
        </w:tc>
      </w:tr>
      <w:tr w:rsidR="002347A7" w:rsidRPr="00BC02D0" w:rsidTr="00722A7B">
        <w:trPr>
          <w:trHeight w:val="1419"/>
          <w:jc w:val="center"/>
        </w:trPr>
        <w:tc>
          <w:tcPr>
            <w:tcW w:w="227" w:type="pct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647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nagonasienne wśród innych roślin</w:t>
            </w:r>
          </w:p>
        </w:tc>
        <w:tc>
          <w:tcPr>
            <w:tcW w:w="824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6"/>
              </w:numPr>
              <w:tabs>
                <w:tab w:val="left" w:pos="226"/>
              </w:tabs>
              <w:spacing w:before="62" w:line="205" w:lineRule="exact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analizuje cykl rozwojowy sosny</w:t>
            </w:r>
          </w:p>
          <w:p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8" w:type="pct"/>
            <w:tcBorders>
              <w:top w:val="single" w:sz="8" w:space="0" w:color="FDB515"/>
            </w:tcBorders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:rsidTr="00722A7B">
        <w:trPr>
          <w:trHeight w:val="2340"/>
          <w:jc w:val="center"/>
        </w:trPr>
        <w:tc>
          <w:tcPr>
            <w:tcW w:w="227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auto"/>
          </w:tcPr>
          <w:p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:rsidR="002347A7" w:rsidRPr="00BC02D0" w:rsidRDefault="002347A7" w:rsidP="00BC1101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:rsidR="002347A7" w:rsidRPr="00BC02D0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 xml:space="preserve">odróżnia kwiat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 kwiatostanu</w:t>
            </w: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okrytonasiennych</w:t>
            </w:r>
          </w:p>
          <w:p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5"/>
              </w:tabs>
              <w:spacing w:before="1" w:line="235" w:lineRule="auto"/>
              <w:ind w:right="12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sposoby zapylania kwiatów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268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cykl rozwojowy roślin okrytonasiennych</w:t>
            </w:r>
          </w:p>
          <w:p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8" w:type="pct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:rsidTr="00722A7B">
        <w:trPr>
          <w:trHeight w:val="2474"/>
          <w:jc w:val="center"/>
        </w:trPr>
        <w:tc>
          <w:tcPr>
            <w:tcW w:w="227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auto"/>
          </w:tcPr>
          <w:p w:rsidR="002347A7" w:rsidRPr="00BC02D0" w:rsidRDefault="002347A7" w:rsidP="00D041E4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22. Rozprzestrzenianie się roślin okrytonasiennych</w:t>
            </w:r>
          </w:p>
          <w:p w:rsidR="002347A7" w:rsidRPr="00BC02D0" w:rsidRDefault="002347A7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:rsidR="002347A7" w:rsidRPr="00BC02D0" w:rsidRDefault="002347A7">
            <w:pPr>
              <w:pStyle w:val="TableParagraph"/>
              <w:spacing w:line="206" w:lineRule="exact"/>
              <w:ind w:left="30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elementy łodyg służące do rozmnażania wegetatywnego</w:t>
            </w:r>
          </w:p>
          <w:p w:rsidR="002347A7" w:rsidRPr="00BC02D0" w:rsidRDefault="002347A7" w:rsidP="00DE39B0">
            <w:pPr>
              <w:pStyle w:val="TableParagraph"/>
              <w:tabs>
                <w:tab w:val="left" w:pos="221"/>
              </w:tabs>
              <w:spacing w:line="235" w:lineRule="auto"/>
              <w:ind w:left="5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etapy kiełkowania nasion</w:t>
            </w:r>
          </w:p>
          <w:p w:rsidR="002347A7" w:rsidRPr="00BC02D0" w:rsidRDefault="002347A7" w:rsidP="007365AE">
            <w:pPr>
              <w:numPr>
                <w:ilvl w:val="0"/>
                <w:numId w:val="59"/>
              </w:numPr>
              <w:tabs>
                <w:tab w:val="left" w:pos="227"/>
              </w:tabs>
              <w:spacing w:before="1" w:line="235" w:lineRule="auto"/>
              <w:ind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fragmenty pędów służące</w:t>
            </w:r>
          </w:p>
          <w:p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rozmnażania wegetatywnego</w:t>
            </w: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:rsidR="002347A7" w:rsidRPr="00BC02D0" w:rsidRDefault="002347A7" w:rsidP="00D041E4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  <w:p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4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poszczególnych elementów nasienia</w:t>
            </w:r>
          </w:p>
          <w:p w:rsidR="002347A7" w:rsidRPr="00BC02D0" w:rsidRDefault="002347A7" w:rsidP="00DE39B0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pędzie fragmenty, które mogą posłużyć do rozmnażania wegetatywnego</w:t>
            </w: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okazu naturalnego omawia budowę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2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</w:tc>
        <w:tc>
          <w:tcPr>
            <w:tcW w:w="828" w:type="pct"/>
            <w:shd w:val="clear" w:color="auto" w:fill="auto"/>
          </w:tcPr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  <w:p w:rsidR="002347A7" w:rsidRPr="00BC02D0" w:rsidRDefault="002347A7" w:rsidP="002347A7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zakłada hodowlę roślin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za pomocą rozmnażania wegetatywnego</w:t>
            </w:r>
          </w:p>
          <w:p w:rsidR="002347A7" w:rsidRPr="00BC02D0" w:rsidRDefault="002347A7" w:rsidP="002347A7">
            <w:pPr>
              <w:spacing w:line="206" w:lineRule="exact"/>
              <w:ind w:left="226" w:right="59"/>
              <w:rPr>
                <w:rFonts w:asciiTheme="minorHAnsi" w:hAnsiTheme="minorHAnsi" w:cstheme="minorHAnsi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obserwuje ją</w:t>
            </w:r>
          </w:p>
        </w:tc>
      </w:tr>
      <w:tr w:rsidR="002347A7" w:rsidRPr="00BC02D0" w:rsidTr="00722A7B">
        <w:trPr>
          <w:trHeight w:val="2339"/>
          <w:jc w:val="center"/>
        </w:trPr>
        <w:tc>
          <w:tcPr>
            <w:tcW w:w="227" w:type="pct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47" w:type="pct"/>
            <w:shd w:val="clear" w:color="auto" w:fill="auto"/>
          </w:tcPr>
          <w:p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korzysta z klucza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korzysta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klucza do oznaczania organizmów żyjących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  <w:p w:rsidR="002347A7" w:rsidRPr="00BC02D0" w:rsidRDefault="002347A7" w:rsidP="00BC02D0">
            <w:pPr>
              <w:tabs>
                <w:tab w:val="left" w:pos="227"/>
              </w:tabs>
              <w:spacing w:before="70" w:line="235" w:lineRule="auto"/>
              <w:ind w:left="50" w:right="27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6"/>
                <w:tab w:val="left" w:pos="1791"/>
              </w:tabs>
              <w:spacing w:before="2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pięć gatunków roślin okrytonasiennych występujących wPolsce</w:t>
            </w:r>
          </w:p>
          <w:p w:rsidR="002347A7" w:rsidRPr="00BC02D0" w:rsidRDefault="002347A7" w:rsidP="00722A7B">
            <w:pPr>
              <w:numPr>
                <w:ilvl w:val="0"/>
                <w:numId w:val="59"/>
              </w:numPr>
              <w:tabs>
                <w:tab w:val="left" w:pos="227"/>
                <w:tab w:val="left" w:pos="1791"/>
              </w:tabs>
              <w:spacing w:before="3" w:line="235" w:lineRule="auto"/>
              <w:ind w:right="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do oznaczania organizmów </w:t>
            </w:r>
          </w:p>
        </w:tc>
        <w:tc>
          <w:tcPr>
            <w:tcW w:w="824" w:type="pct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dziesięć gatunków roślin okrytonasiennych występujących wPolsce</w:t>
            </w:r>
          </w:p>
          <w:p w:rsidR="002347A7" w:rsidRPr="00BC02D0" w:rsidRDefault="002347A7" w:rsidP="00722A7B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 w:rsidR="00722A7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do oznaczania organizmów </w:t>
            </w:r>
          </w:p>
        </w:tc>
        <w:tc>
          <w:tcPr>
            <w:tcW w:w="828" w:type="pct"/>
            <w:shd w:val="clear" w:color="auto" w:fill="auto"/>
          </w:tcPr>
          <w:p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ind w:right="2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ilustracjach dwanaście gatunków roślin okrytonasiennych występujących wPolsce</w:t>
            </w:r>
          </w:p>
          <w:p w:rsidR="002347A7" w:rsidRPr="00BC02D0" w:rsidRDefault="002347A7" w:rsidP="00722A7B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wykazuje różnorodność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722A7B">
      <w:pgSz w:w="11630" w:h="1560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umanst521EU">
    <w:altName w:val="Humanst521EU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2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3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5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4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5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9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1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4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6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39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1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4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56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7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3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76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8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5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9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3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3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5"/>
  </w:num>
  <w:num w:numId="2">
    <w:abstractNumId w:val="91"/>
  </w:num>
  <w:num w:numId="3">
    <w:abstractNumId w:val="95"/>
  </w:num>
  <w:num w:numId="4">
    <w:abstractNumId w:val="34"/>
  </w:num>
  <w:num w:numId="5">
    <w:abstractNumId w:val="61"/>
  </w:num>
  <w:num w:numId="6">
    <w:abstractNumId w:val="20"/>
  </w:num>
  <w:num w:numId="7">
    <w:abstractNumId w:val="29"/>
  </w:num>
  <w:num w:numId="8">
    <w:abstractNumId w:val="0"/>
  </w:num>
  <w:num w:numId="9">
    <w:abstractNumId w:val="86"/>
  </w:num>
  <w:num w:numId="10">
    <w:abstractNumId w:val="74"/>
  </w:num>
  <w:num w:numId="11">
    <w:abstractNumId w:val="23"/>
  </w:num>
  <w:num w:numId="12">
    <w:abstractNumId w:val="107"/>
  </w:num>
  <w:num w:numId="13">
    <w:abstractNumId w:val="108"/>
  </w:num>
  <w:num w:numId="14">
    <w:abstractNumId w:val="24"/>
  </w:num>
  <w:num w:numId="15">
    <w:abstractNumId w:val="68"/>
  </w:num>
  <w:num w:numId="16">
    <w:abstractNumId w:val="44"/>
  </w:num>
  <w:num w:numId="17">
    <w:abstractNumId w:val="71"/>
  </w:num>
  <w:num w:numId="18">
    <w:abstractNumId w:val="106"/>
  </w:num>
  <w:num w:numId="19">
    <w:abstractNumId w:val="94"/>
  </w:num>
  <w:num w:numId="20">
    <w:abstractNumId w:val="8"/>
  </w:num>
  <w:num w:numId="21">
    <w:abstractNumId w:val="58"/>
  </w:num>
  <w:num w:numId="22">
    <w:abstractNumId w:val="6"/>
  </w:num>
  <w:num w:numId="23">
    <w:abstractNumId w:val="57"/>
  </w:num>
  <w:num w:numId="24">
    <w:abstractNumId w:val="99"/>
  </w:num>
  <w:num w:numId="25">
    <w:abstractNumId w:val="21"/>
  </w:num>
  <w:num w:numId="26">
    <w:abstractNumId w:val="30"/>
  </w:num>
  <w:num w:numId="27">
    <w:abstractNumId w:val="49"/>
  </w:num>
  <w:num w:numId="28">
    <w:abstractNumId w:val="87"/>
  </w:num>
  <w:num w:numId="29">
    <w:abstractNumId w:val="70"/>
  </w:num>
  <w:num w:numId="30">
    <w:abstractNumId w:val="10"/>
  </w:num>
  <w:num w:numId="31">
    <w:abstractNumId w:val="27"/>
  </w:num>
  <w:num w:numId="32">
    <w:abstractNumId w:val="97"/>
  </w:num>
  <w:num w:numId="33">
    <w:abstractNumId w:val="88"/>
  </w:num>
  <w:num w:numId="34">
    <w:abstractNumId w:val="51"/>
  </w:num>
  <w:num w:numId="35">
    <w:abstractNumId w:val="103"/>
  </w:num>
  <w:num w:numId="36">
    <w:abstractNumId w:val="9"/>
  </w:num>
  <w:num w:numId="37">
    <w:abstractNumId w:val="93"/>
  </w:num>
  <w:num w:numId="38">
    <w:abstractNumId w:val="81"/>
  </w:num>
  <w:num w:numId="39">
    <w:abstractNumId w:val="73"/>
  </w:num>
  <w:num w:numId="40">
    <w:abstractNumId w:val="101"/>
  </w:num>
  <w:num w:numId="41">
    <w:abstractNumId w:val="69"/>
  </w:num>
  <w:num w:numId="42">
    <w:abstractNumId w:val="52"/>
  </w:num>
  <w:num w:numId="43">
    <w:abstractNumId w:val="39"/>
  </w:num>
  <w:num w:numId="44">
    <w:abstractNumId w:val="80"/>
  </w:num>
  <w:num w:numId="45">
    <w:abstractNumId w:val="78"/>
  </w:num>
  <w:num w:numId="46">
    <w:abstractNumId w:val="72"/>
  </w:num>
  <w:num w:numId="47">
    <w:abstractNumId w:val="65"/>
  </w:num>
  <w:num w:numId="48">
    <w:abstractNumId w:val="89"/>
  </w:num>
  <w:num w:numId="49">
    <w:abstractNumId w:val="47"/>
  </w:num>
  <w:num w:numId="50">
    <w:abstractNumId w:val="2"/>
  </w:num>
  <w:num w:numId="51">
    <w:abstractNumId w:val="82"/>
  </w:num>
  <w:num w:numId="52">
    <w:abstractNumId w:val="19"/>
  </w:num>
  <w:num w:numId="53">
    <w:abstractNumId w:val="83"/>
  </w:num>
  <w:num w:numId="54">
    <w:abstractNumId w:val="53"/>
  </w:num>
  <w:num w:numId="55">
    <w:abstractNumId w:val="31"/>
  </w:num>
  <w:num w:numId="56">
    <w:abstractNumId w:val="25"/>
  </w:num>
  <w:num w:numId="57">
    <w:abstractNumId w:val="26"/>
  </w:num>
  <w:num w:numId="58">
    <w:abstractNumId w:val="76"/>
  </w:num>
  <w:num w:numId="59">
    <w:abstractNumId w:val="41"/>
  </w:num>
  <w:num w:numId="60">
    <w:abstractNumId w:val="13"/>
  </w:num>
  <w:num w:numId="61">
    <w:abstractNumId w:val="100"/>
  </w:num>
  <w:num w:numId="62">
    <w:abstractNumId w:val="17"/>
  </w:num>
  <w:num w:numId="63">
    <w:abstractNumId w:val="45"/>
  </w:num>
  <w:num w:numId="64">
    <w:abstractNumId w:val="96"/>
  </w:num>
  <w:num w:numId="65">
    <w:abstractNumId w:val="40"/>
  </w:num>
  <w:num w:numId="66">
    <w:abstractNumId w:val="79"/>
  </w:num>
  <w:num w:numId="67">
    <w:abstractNumId w:val="22"/>
  </w:num>
  <w:num w:numId="68">
    <w:abstractNumId w:val="104"/>
  </w:num>
  <w:num w:numId="69">
    <w:abstractNumId w:val="3"/>
  </w:num>
  <w:num w:numId="70">
    <w:abstractNumId w:val="64"/>
  </w:num>
  <w:num w:numId="71">
    <w:abstractNumId w:val="60"/>
  </w:num>
  <w:num w:numId="72">
    <w:abstractNumId w:val="98"/>
  </w:num>
  <w:num w:numId="73">
    <w:abstractNumId w:val="90"/>
  </w:num>
  <w:num w:numId="74">
    <w:abstractNumId w:val="63"/>
  </w:num>
  <w:num w:numId="75">
    <w:abstractNumId w:val="54"/>
  </w:num>
  <w:num w:numId="76">
    <w:abstractNumId w:val="18"/>
  </w:num>
  <w:num w:numId="77">
    <w:abstractNumId w:val="32"/>
  </w:num>
  <w:num w:numId="78">
    <w:abstractNumId w:val="85"/>
  </w:num>
  <w:num w:numId="79">
    <w:abstractNumId w:val="55"/>
  </w:num>
  <w:num w:numId="80">
    <w:abstractNumId w:val="50"/>
  </w:num>
  <w:num w:numId="81">
    <w:abstractNumId w:val="5"/>
  </w:num>
  <w:num w:numId="82">
    <w:abstractNumId w:val="36"/>
  </w:num>
  <w:num w:numId="83">
    <w:abstractNumId w:val="67"/>
  </w:num>
  <w:num w:numId="84">
    <w:abstractNumId w:val="37"/>
  </w:num>
  <w:num w:numId="85">
    <w:abstractNumId w:val="105"/>
  </w:num>
  <w:num w:numId="86">
    <w:abstractNumId w:val="59"/>
  </w:num>
  <w:num w:numId="87">
    <w:abstractNumId w:val="7"/>
  </w:num>
  <w:num w:numId="88">
    <w:abstractNumId w:val="42"/>
  </w:num>
  <w:num w:numId="89">
    <w:abstractNumId w:val="1"/>
  </w:num>
  <w:num w:numId="90">
    <w:abstractNumId w:val="12"/>
  </w:num>
  <w:num w:numId="91">
    <w:abstractNumId w:val="102"/>
  </w:num>
  <w:num w:numId="92">
    <w:abstractNumId w:val="77"/>
  </w:num>
  <w:num w:numId="93">
    <w:abstractNumId w:val="4"/>
  </w:num>
  <w:num w:numId="94">
    <w:abstractNumId w:val="38"/>
  </w:num>
  <w:num w:numId="95">
    <w:abstractNumId w:val="15"/>
  </w:num>
  <w:num w:numId="96">
    <w:abstractNumId w:val="92"/>
  </w:num>
  <w:num w:numId="97">
    <w:abstractNumId w:val="66"/>
  </w:num>
  <w:num w:numId="98">
    <w:abstractNumId w:val="14"/>
  </w:num>
  <w:num w:numId="99">
    <w:abstractNumId w:val="84"/>
  </w:num>
  <w:num w:numId="100">
    <w:abstractNumId w:val="48"/>
  </w:num>
  <w:num w:numId="101">
    <w:abstractNumId w:val="16"/>
  </w:num>
  <w:num w:numId="102">
    <w:abstractNumId w:val="33"/>
  </w:num>
  <w:num w:numId="103">
    <w:abstractNumId w:val="46"/>
  </w:num>
  <w:num w:numId="104">
    <w:abstractNumId w:val="11"/>
  </w:num>
  <w:num w:numId="105">
    <w:abstractNumId w:val="75"/>
  </w:num>
  <w:num w:numId="106">
    <w:abstractNumId w:val="43"/>
  </w:num>
  <w:num w:numId="107">
    <w:abstractNumId w:val="56"/>
  </w:num>
  <w:num w:numId="108">
    <w:abstractNumId w:val="28"/>
  </w:num>
  <w:num w:numId="109">
    <w:abstractNumId w:val="62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Warska">
    <w15:presenceInfo w15:providerId="AD" w15:userId="S-1-5-21-1409082233-117609710-839522115-159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5752"/>
    <w:rsid w:val="000E035F"/>
    <w:rsid w:val="000F05C8"/>
    <w:rsid w:val="0021105E"/>
    <w:rsid w:val="002347A7"/>
    <w:rsid w:val="00270922"/>
    <w:rsid w:val="002B5C66"/>
    <w:rsid w:val="003203BB"/>
    <w:rsid w:val="0039693C"/>
    <w:rsid w:val="004D01D3"/>
    <w:rsid w:val="00592B57"/>
    <w:rsid w:val="006C325B"/>
    <w:rsid w:val="00722A7B"/>
    <w:rsid w:val="007321C1"/>
    <w:rsid w:val="007365AE"/>
    <w:rsid w:val="00745A02"/>
    <w:rsid w:val="007626F2"/>
    <w:rsid w:val="007D02F8"/>
    <w:rsid w:val="009707CA"/>
    <w:rsid w:val="009A7FE5"/>
    <w:rsid w:val="009D74BC"/>
    <w:rsid w:val="009E0E6E"/>
    <w:rsid w:val="00BB3771"/>
    <w:rsid w:val="00BC02D0"/>
    <w:rsid w:val="00BC1101"/>
    <w:rsid w:val="00BF01FC"/>
    <w:rsid w:val="00C11524"/>
    <w:rsid w:val="00C327C7"/>
    <w:rsid w:val="00C85752"/>
    <w:rsid w:val="00D0086E"/>
    <w:rsid w:val="00D041E4"/>
    <w:rsid w:val="00D64E8F"/>
    <w:rsid w:val="00DE39B0"/>
    <w:rsid w:val="00E52C26"/>
    <w:rsid w:val="00E80CE8"/>
    <w:rsid w:val="00EE01F7"/>
    <w:rsid w:val="00F37345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21C1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21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21C1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7321C1"/>
  </w:style>
  <w:style w:type="paragraph" w:customStyle="1" w:styleId="TableParagraph">
    <w:name w:val="Table Paragraph"/>
    <w:basedOn w:val="Normalny"/>
    <w:uiPriority w:val="1"/>
    <w:qFormat/>
    <w:rsid w:val="007321C1"/>
    <w:pPr>
      <w:ind w:left="221" w:hanging="1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21" w:hanging="17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3045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Admin</cp:lastModifiedBy>
  <cp:revision>2</cp:revision>
  <dcterms:created xsi:type="dcterms:W3CDTF">2022-01-10T05:37:00Z</dcterms:created>
  <dcterms:modified xsi:type="dcterms:W3CDTF">2022-01-10T05:37:00Z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