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D52" w:rsidRPr="00287E31" w:rsidRDefault="007A5327" w:rsidP="00876CEC">
      <w:pPr>
        <w:suppressAutoHyphens/>
        <w:autoSpaceDE w:val="0"/>
        <w:autoSpaceDN w:val="0"/>
        <w:adjustRightInd w:val="0"/>
        <w:spacing w:after="0" w:line="360" w:lineRule="auto"/>
        <w:ind w:left="170" w:hanging="170"/>
        <w:textAlignment w:val="center"/>
        <w:rPr>
          <w:rFonts w:cs="AgendaPl Bold"/>
          <w:b/>
          <w:bCs/>
          <w:color w:val="005A9D"/>
          <w:sz w:val="28"/>
          <w:szCs w:val="28"/>
        </w:rPr>
      </w:pPr>
      <w:r>
        <w:rPr>
          <w:rFonts w:cs="AgendaPl Bold"/>
          <w:b/>
          <w:bCs/>
          <w:color w:val="005A9D"/>
          <w:sz w:val="28"/>
          <w:szCs w:val="28"/>
        </w:rPr>
        <w:t xml:space="preserve">Wymagania edukacyjne niezbędne do otrzymania śródrocznych i końcoworocznych ocen klasyfikacyjnych z języka polskiego </w:t>
      </w:r>
      <w:bookmarkStart w:id="0" w:name="_GoBack"/>
      <w:bookmarkEnd w:id="0"/>
      <w:r>
        <w:rPr>
          <w:rFonts w:cs="AgendaPl Bold"/>
          <w:b/>
          <w:bCs/>
          <w:color w:val="005A9D"/>
          <w:sz w:val="28"/>
          <w:szCs w:val="28"/>
        </w:rPr>
        <w:t>w klasie 5</w:t>
      </w:r>
    </w:p>
    <w:p w:rsidR="00287E31" w:rsidRPr="00287E31" w:rsidRDefault="00287E31" w:rsidP="00876CEC">
      <w:pPr>
        <w:suppressAutoHyphens/>
        <w:autoSpaceDE w:val="0"/>
        <w:autoSpaceDN w:val="0"/>
        <w:adjustRightInd w:val="0"/>
        <w:spacing w:after="0" w:line="360" w:lineRule="auto"/>
        <w:ind w:left="170" w:hanging="170"/>
        <w:textAlignment w:val="center"/>
        <w:rPr>
          <w:rFonts w:cs="Times New Roman"/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693"/>
        <w:gridCol w:w="142"/>
        <w:gridCol w:w="2409"/>
        <w:gridCol w:w="2268"/>
        <w:gridCol w:w="2552"/>
        <w:gridCol w:w="2410"/>
      </w:tblGrid>
      <w:tr w:rsidR="006D7D52" w:rsidRPr="006D7D52" w:rsidTr="00D806CA">
        <w:trPr>
          <w:cantSplit/>
          <w:trHeight w:val="60"/>
          <w:tblHeader/>
        </w:trPr>
        <w:tc>
          <w:tcPr>
            <w:tcW w:w="2127" w:type="dxa"/>
            <w:vMerge w:val="restart"/>
            <w:tcBorders>
              <w:top w:val="single" w:sz="6" w:space="0" w:color="auto"/>
              <w:bottom w:val="single" w:sz="8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D7D52" w:rsidRPr="006D7D52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FFFFF" w:themeColor="background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Lektura</w:t>
            </w:r>
            <w:r w:rsidR="00077874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 i </w:t>
            </w: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inne teksty kultury, nauka</w:t>
            </w:r>
            <w:r w:rsidR="00077874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 o </w:t>
            </w: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języku</w:t>
            </w:r>
          </w:p>
        </w:tc>
        <w:tc>
          <w:tcPr>
            <w:tcW w:w="12474" w:type="dxa"/>
            <w:gridSpan w:val="6"/>
            <w:tcBorders>
              <w:top w:val="single" w:sz="6" w:space="0" w:color="auto"/>
              <w:left w:val="single" w:sz="4" w:space="0" w:color="FFFFFF"/>
              <w:bottom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D7D52" w:rsidRPr="006D7D52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FFFFF" w:themeColor="background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Wymagania</w:t>
            </w:r>
          </w:p>
        </w:tc>
      </w:tr>
      <w:tr w:rsidR="006D7D52" w:rsidRPr="00E26AFA" w:rsidTr="00D806CA">
        <w:trPr>
          <w:cantSplit/>
          <w:trHeight w:val="601"/>
          <w:tblHeader/>
        </w:trPr>
        <w:tc>
          <w:tcPr>
            <w:tcW w:w="2127" w:type="dxa"/>
            <w:vMerge/>
            <w:tcBorders>
              <w:top w:val="single" w:sz="8" w:space="0" w:color="000000"/>
              <w:bottom w:val="single" w:sz="8" w:space="0" w:color="000000"/>
              <w:right w:val="single" w:sz="4" w:space="0" w:color="FFFFFF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color w:val="FFFFFF" w:themeColor="background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konieczne</w:t>
            </w:r>
          </w:p>
          <w:p w:rsidR="006D7D52" w:rsidRPr="006D7D52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Tahoma"/>
                <w:color w:val="FFFFFF" w:themeColor="background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(ocena: dopuszczający)</w:t>
            </w:r>
          </w:p>
        </w:tc>
        <w:tc>
          <w:tcPr>
            <w:tcW w:w="255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D7D52" w:rsidRPr="00E26AFA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podstawowe</w:t>
            </w:r>
          </w:p>
          <w:p w:rsidR="006D7D52" w:rsidRPr="006D7D52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FFFFF" w:themeColor="background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(ocena: dostateczny)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D7D52" w:rsidRPr="00E26AFA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rozszerzone</w:t>
            </w:r>
          </w:p>
          <w:p w:rsidR="006D7D52" w:rsidRPr="006D7D52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FFFFF" w:themeColor="background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(ocena: dobry)</w:t>
            </w:r>
          </w:p>
        </w:tc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D7D52" w:rsidRPr="00E26AFA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dopełniające</w:t>
            </w:r>
          </w:p>
          <w:p w:rsidR="006D7D52" w:rsidRPr="006D7D52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FFFFF" w:themeColor="background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(ocena: bardzo dobry)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ponadprogramowe</w:t>
            </w:r>
          </w:p>
          <w:p w:rsidR="006D7D52" w:rsidRPr="006D7D52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FFFFF" w:themeColor="background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(ocena: celujący)</w:t>
            </w:r>
          </w:p>
        </w:tc>
      </w:tr>
      <w:tr w:rsidR="006D7D52" w:rsidRPr="006D7D52" w:rsidTr="00D806CA">
        <w:trPr>
          <w:cantSplit/>
          <w:trHeight w:val="373"/>
          <w:tblHeader/>
        </w:trPr>
        <w:tc>
          <w:tcPr>
            <w:tcW w:w="2127" w:type="dxa"/>
            <w:vMerge/>
            <w:tcBorders>
              <w:top w:val="single" w:sz="8" w:space="0" w:color="000000"/>
              <w:bottom w:val="single" w:sz="6" w:space="0" w:color="auto"/>
              <w:right w:val="single" w:sz="4" w:space="0" w:color="FFFFFF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color w:val="FFFFFF" w:themeColor="background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2474" w:type="dxa"/>
            <w:gridSpan w:val="6"/>
            <w:tcBorders>
              <w:top w:val="single" w:sz="4" w:space="0" w:color="FFFFFF"/>
              <w:left w:val="single" w:sz="4" w:space="0" w:color="FFFFFF"/>
              <w:bottom w:val="single" w:sz="6" w:space="0" w:color="auto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suppressAutoHyphens/>
              <w:autoSpaceDE w:val="0"/>
              <w:autoSpaceDN w:val="0"/>
              <w:adjustRightInd w:val="0"/>
              <w:spacing w:after="0" w:line="360" w:lineRule="auto"/>
              <w:ind w:left="170" w:hanging="170"/>
              <w:jc w:val="center"/>
              <w:textAlignment w:val="center"/>
              <w:rPr>
                <w:rFonts w:cs="Tahoma"/>
                <w:color w:val="FFFFFF" w:themeColor="background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UCZEŃ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14601" w:type="dxa"/>
            <w:gridSpan w:val="7"/>
            <w:tcBorders>
              <w:top w:val="single" w:sz="8" w:space="0" w:color="000000"/>
              <w:bottom w:val="single" w:sz="6" w:space="0" w:color="auto"/>
            </w:tcBorders>
            <w:shd w:val="solid" w:color="24408E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Calibri"/>
                <w:color w:val="000000"/>
                <w:sz w:val="24"/>
                <w:szCs w:val="24"/>
              </w:rPr>
            </w:pPr>
            <w:r w:rsidRPr="00E26AFA">
              <w:rPr>
                <w:rFonts w:cs="AgendaPl Bold"/>
                <w:b/>
                <w:bCs/>
                <w:caps/>
                <w:color w:val="F2F2F2" w:themeColor="background1" w:themeShade="F2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Rozdział</w:t>
            </w:r>
            <w:r w:rsidR="00077874">
              <w:rPr>
                <w:rFonts w:cs="AgendaPl Bold"/>
                <w:b/>
                <w:bCs/>
                <w:caps/>
                <w:color w:val="F2F2F2" w:themeColor="background1" w:themeShade="F2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 i </w:t>
            </w:r>
            <w:r w:rsidRPr="00E26AFA">
              <w:rPr>
                <w:rFonts w:cs="AgendaPl Bold"/>
                <w:b/>
                <w:bCs/>
                <w:caps/>
                <w:color w:val="F2F2F2" w:themeColor="background1" w:themeShade="F2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Bratnie dusze</w:t>
            </w:r>
          </w:p>
        </w:tc>
      </w:tr>
      <w:tr w:rsidR="006D7D52" w:rsidRPr="00E26AFA" w:rsidTr="00D806CA">
        <w:trPr>
          <w:cantSplit/>
          <w:trHeight w:val="2249"/>
        </w:trPr>
        <w:tc>
          <w:tcPr>
            <w:tcW w:w="2127" w:type="dxa"/>
            <w:tcBorders>
              <w:top w:val="single" w:sz="6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„Dzień po dniu”. Dziennik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Joanna Olech,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Dynastia Miziołków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najważniejsze informacje na temat głównego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wymyśla tytuły zapisków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dzienniku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sposób odczytywania dat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dziennik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blog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wyczerpujące informacje na temat głównego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daty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czyta poprawnie daty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dziennik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blog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prezentuje bohaterów drugoplanowych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ocenia zdarzenia, stosując odpowiednie słownictwo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podane informacje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kartkę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dziennika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nazywa emocje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znaczenie związków wyrazowych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tekście informacje od opinii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teksty – wpisy na blog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prowadzi blog</w:t>
            </w:r>
          </w:p>
        </w:tc>
      </w:tr>
      <w:tr w:rsidR="006D7D52" w:rsidRPr="00E26AFA" w:rsidTr="00D806CA">
        <w:trPr>
          <w:cantSplit/>
          <w:trHeight w:val="265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„Od beana do magistra”. Czasownik – powtórzenie wiadomości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czasownik wśród innych części mowy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liczba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czas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osoba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rodzaj czasownika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czasownik występuje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formie osobowej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nieosobowej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zasady pisowni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z czasownikami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formy liczby pojedynczej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mnogiej czasownika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czasowniki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różnych czasach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odmienia czasowniki przez osoby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rodzaje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czasowniki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formie osobowej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nieosobowej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czynności od stanów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przekształca formę osobową czasowni</w:t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>ka na bezokolicznik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odwrotnie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odpowiednio do przyjętego celu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stosuje zasady pisowni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czasownikami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poprawnie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celowo różne formy gramatyczne czasowników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 oraz umiejętności językowe dotyczące znaczenia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odmiany czasowników oraz zasad ich pisowni</w:t>
            </w:r>
          </w:p>
        </w:tc>
      </w:tr>
      <w:tr w:rsidR="006D7D52" w:rsidRPr="00E26AFA" w:rsidTr="00D806CA">
        <w:trPr>
          <w:cantSplit/>
          <w:trHeight w:val="523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„Poszedł po rozum do głowy…”. Trudne formy czasu przeszłego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zasady odmiany czasowników oznaczających ruch, typu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iść,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w 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czasie przeszłym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stara się je stosować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dostrzega trudności ortograficzne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zakresie pisowni zakończeń bezokoliczników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zasady odmiany czasowników oznaczających ruch, typu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iść,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czasie przeszłym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zasady pisowni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źć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ść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ąć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zakończeniach bezokolicznika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stara się je stosować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używa większości czasowników oznaczających ruch, typu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iść,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czasie przeszłym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zasady pisowni 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źć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ść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ąć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zapisie zakończeń bezokolicznika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876CEC" w:rsidRPr="00E26AFA">
              <w:rPr>
                <w:rFonts w:cs="AgendaPl RegularCondensed"/>
                <w:color w:val="000000"/>
                <w:sz w:val="20"/>
                <w:szCs w:val="20"/>
              </w:rPr>
              <w:t>wykorzystuje wiedzę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pisowni zakończeń bezokolicznika do tworzenia poprawnych związków wyrazowych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poprawnie używa czasowników oznaczających ruch, typu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iść,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czasie przeszłym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korzysta ze 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słownika poprawnej polszczyzny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celu ustalenia poprawności językowej trudnych form czasowników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zapisuje zakończenia bezokolicznika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używa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swoich wypowiedziach ustnych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 trudnych form czasowników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czasie przeszłym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sprawnie posługuje się słownikiem poprawnej polszczyzny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„Gdy się skończy nawał prac, to poleniuchować czas”. Czasowniki dokonane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niedokonane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czasowniki dokonane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niedokonane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jakich czynnościach oraz stanach informują czasowniki dokonane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niedokonane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czasowniki dokonane mają formy tylko dwóch czasów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niektóre czasowniki dokonane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niedokonane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czasowniki niedokonane występują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czasie przyszłym tylko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formie złożonej,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a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czasowniki dokonane tylko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formie prostej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wskazuje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tekście czasowniki dokonane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niedokonane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celowo używa czasowników dokonanych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i niedokonanych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stosuje czasowniki dokonane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niedokonane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wykorzystuje twórczo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funkcjonalnie posiadaną wiedzę na temat czasowników dokonanych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niedokonanych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D806CA">
        <w:trPr>
          <w:cantSplit/>
          <w:trHeight w:val="98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„Tylko nudziarze nie mają marzeń”. Katarzyna Majgier,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Przebój na pięć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 treść fragmentu powieści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bohaterów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bohater główn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y,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postać pierwszoplanowa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postać drugoplanowa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główną bohaterkę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cechy różnych bohaterów 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utworze bohatera głównego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utworze literackim postać pierwszoplanową od drugoplanowej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nazywa problemy poruszone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utworze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wyraża opinię na</w:t>
            </w:r>
            <w:r w:rsidR="00876CEC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temat programów telewizyjnych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charakterze konkursowym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bohater główn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y,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postać pierwszoplanowa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postać drugoplanowa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analizuje emocjonalny charakter wypowiedzi bohaterki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wypowiedzi bohaterów, oddając głosowo charakterystyczne cechy każdej postaci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pojęć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bohater główny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postać pierwszo</w:t>
            </w:r>
            <w:r w:rsidR="00876CEC"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-</w:t>
            </w:r>
            <w:r w:rsidR="00876CEC"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br/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planowa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876CEC"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postać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drugo</w:t>
            </w:r>
            <w:r w:rsidR="00876CEC"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-</w:t>
            </w:r>
            <w:r w:rsidR="00876CEC"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br/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planowa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omawiając świat przedstawiony utworu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tworzy zestaw oryginalnych, zróżnicowanych pod względem budowy pytań 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„Pomysł przyszedł nam natchniony, zestaw ćwiczeń</w:t>
            </w:r>
            <w:r w:rsidR="00876CEC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jest zrobiony”. Strona czynna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bierna czasowników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strona czynna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strona bierna czasownika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są czasowniki, które nie mają strony biernej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wskazuje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tekście czasowniki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stronie czynnej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stronie biernej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czasowniki przechodnie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czasowniki nieprzechodnie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tworzy stronę czynną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bierną czasowników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czasowniki przechodnie od nieprzechodnich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celowo stosuje formy strony czynnej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biernej czasownika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form strony biernej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czynnej czasownika dla uzyskania jednoznaczności treści wypowiedzi</w:t>
            </w:r>
          </w:p>
          <w:p w:rsidR="006D7D52" w:rsidRPr="00E26AFA" w:rsidRDefault="006D7D52" w:rsidP="00876CEC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6D7D52" w:rsidRPr="00E26AFA" w:rsidRDefault="006D7D52" w:rsidP="00876CEC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funkcjonalnie posiadaną wiedzę na temat strony czynnej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i biernej czasowników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D806CA">
        <w:trPr>
          <w:cantSplit/>
          <w:trHeight w:val="2126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„Odegrał rolę brawurowo, zagrał po prostu koncertowo”. Przysłówek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związkach wyrazowych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na jakie pytania odpowiada przysłówek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przysłówek wśród innych części mowy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przysłówki najczęściej łączą się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czasownikami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przysłówki od przymiotników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przysłówki utworzone od innych części mowy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związki przysłówka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czasownikiem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związki przysłówka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przymiotnikiem lub przysłówkiem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stosuje zasady pisowni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przysłówkami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>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związków przysłówka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przymiotnikiem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przysłówkiem dla określenia natężenia cech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zapisuje poprawnie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przysłówkami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876CEC" w:rsidRPr="00E26AFA">
              <w:rPr>
                <w:rFonts w:cs="AgendaPl RegularCondensed"/>
                <w:color w:val="000000"/>
                <w:sz w:val="20"/>
                <w:szCs w:val="20"/>
              </w:rPr>
              <w:t>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twórczo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funkcjonalnie wiedzę oraz  umiejętności językowe dotyczące znaczenia przysłówków oraz zasad ich pisowni</w:t>
            </w:r>
          </w:p>
        </w:tc>
      </w:tr>
      <w:tr w:rsidR="006D7D52" w:rsidRPr="00E26AFA" w:rsidTr="00D806CA">
        <w:trPr>
          <w:cantSplit/>
          <w:trHeight w:val="3179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„Trzy, dwa, jeden… Enter! Witaj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świecie gry”. Ałbena Grabowska-Grzyb,</w:t>
            </w:r>
            <w:r w:rsidR="00876CEC"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Julek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i </w:t>
            </w:r>
            <w:r w:rsidR="00876CEC"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Maja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labiryncie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ze zrozumieniem tekst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świat wirtualny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876CEC" w:rsidRPr="00E26AFA">
              <w:rPr>
                <w:rFonts w:cs="AgendaPl RegularCondensed"/>
                <w:color w:val="000000"/>
                <w:sz w:val="20"/>
                <w:szCs w:val="20"/>
              </w:rPr>
              <w:t>określa, kto 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zdarzeniach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narrator trzecioosobowy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 na temat systemu PEGI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bohaterów tekstu na postawie krótkich informacji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świat wirtualny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przytacza fragmenty tekstu ujawniające narratora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preferowanych przez siebie formach spędzania wolnego czasu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informacje dotyczące głównego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różnice między światem realnym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a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wirtualnym we fragmencie powieści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formę czasowników używanych przez narratora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wyraża opinię na temat  korzystania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internetu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wyjaśnia różnice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funkcjonowaniu bohatera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świecie realnym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wirtualnym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876CEC" w:rsidRPr="00E26AFA">
              <w:rPr>
                <w:rFonts w:cs="AgendaPl RegularCondensed"/>
                <w:color w:val="000000"/>
                <w:sz w:val="20"/>
                <w:szCs w:val="20"/>
              </w:rPr>
              <w:t>analizuje wiedzę narratora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świecie przedstawionym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formułuje rady na </w:t>
            </w:r>
            <w:r w:rsidR="00876CEC" w:rsidRPr="00E26AFA">
              <w:rPr>
                <w:rFonts w:cs="AgendaPl RegularCondensed"/>
                <w:color w:val="000000"/>
                <w:sz w:val="20"/>
                <w:szCs w:val="20"/>
              </w:rPr>
              <w:t>temat właściwego korzystania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komputera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wyraża opinię na temat świata bez komputerów, trafnie dobierając argumenty na poparcie swojego stanowiska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prezentację gry komputerowej, cech</w:t>
            </w:r>
            <w:r w:rsidR="00876CEC" w:rsidRPr="00E26AFA">
              <w:rPr>
                <w:rFonts w:cs="AgendaPl RegularCondensed"/>
                <w:color w:val="000000"/>
                <w:sz w:val="20"/>
                <w:szCs w:val="20"/>
              </w:rPr>
              <w:t>ującą się oryginalnością formy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bogactwem treści</w:t>
            </w:r>
          </w:p>
        </w:tc>
      </w:tr>
      <w:tr w:rsidR="006D7D52" w:rsidRPr="00E26AFA" w:rsidTr="00D806CA">
        <w:trPr>
          <w:cantSplit/>
          <w:trHeight w:val="2194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Zostań mistrzem gry”. Pisownia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wyrazy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zasady pisowni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stara się stosować zasady ortograficzne do poprawnego zapisu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wszystkie wyrazy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>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or</w:t>
            </w:r>
            <w:r w:rsidR="00876CEC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yginalne sposoby (np. zagadki,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gry, infografiki) na zapamiętanie zapisu poznanych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trudnością ortograficzną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zakresie pisowni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rz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ż</w:t>
            </w:r>
          </w:p>
        </w:tc>
      </w:tr>
      <w:tr w:rsidR="006D7D52" w:rsidRPr="00E26AFA" w:rsidTr="00D806CA">
        <w:trPr>
          <w:cantSplit/>
          <w:trHeight w:val="3396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„Gry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zabawy – nauki pod</w:t>
            </w:r>
            <w:r w:rsidR="00E26AFA" w:rsidRPr="00E26AFA">
              <w:rPr>
                <w:rFonts w:cs="AgendaPl RegularCondensed"/>
                <w:color w:val="000000"/>
                <w:sz w:val="20"/>
                <w:szCs w:val="20"/>
              </w:rPr>
              <w:t>stawy”. Powtórzenie wiadomości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rzeczowniku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rzeczownik wśród innych części mowy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liczby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rodzaju rzeczownika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zasady pisowni rzeczowników własnych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pospolitych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stara się je stosować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 n</w:t>
            </w:r>
            <w:r w:rsidR="00E26AFA" w:rsidRPr="00E26AFA">
              <w:rPr>
                <w:rFonts w:cs="AgendaPl RegularCondensed"/>
                <w:color w:val="000000"/>
                <w:sz w:val="20"/>
                <w:szCs w:val="20"/>
              </w:rPr>
              <w:t>a temat rzeczowników żywotnych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nieżywotnych oraz osobowych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nieosobowych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rodzaje rzeczownika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rzeczowniki własne od pospolitych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zasady pisowni rzeczowników własnych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pospolitych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rzeczowniki żywotne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nieżywotne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rzeczowniki osobowe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nieosobowe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różne kategorie rzeczowników własnych od pospolitych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większość rzeczowników własnych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pospolitych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rzeczowniki żywotne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nieżywotne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rzeczowniki osobowe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nieosobowe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rzeczowniki własne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pospolite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>stosuje wiedzę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>rzeczowni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kach osobowych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nieosobowych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odmianie rzeczownika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 oraz umiejętności językowe dotyczące znaczenia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odmiany rzeczowników oraz zasad ich pisowni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85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„Czy księżniczki noszą dżinsy?”.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Opis postaci literackiej – rady dla piszących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. Barbara Kosmowska,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Buba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85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informacje na temat bohaterki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wypowiada się na temat wyglądu głównej bohaterki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rady dla opisujących wygląd postaci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kompozycję opisu postaci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 niewielkim wsparciu nauczyciela tworzy opis postaci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85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omawia problemy rodzinne głównej bohaterki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elementy wyglądu postaci, korzystając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podanego zestawu określeń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styl ubierania się postaci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opis wyglądu postaci, korzystając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rad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podręczniku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85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prezentuje postać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różnych punktów widzenia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znaczenie frazeologizmów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poprawnie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celowo wyrazów bliskoznacznych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określeń wartościujących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opis postaci, stosując różnorodne środki językowe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85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określenia synonimiczne precyzujące znaczenie epitetów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wygląd postaci za pomocą podanych porównań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frazeologizmów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opisie postaci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rozbudowany, poprawny kompozycyjnie, językowo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stylistycznie opis wyglądu postaci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85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bezbłędny językowo opis postaci – oryginalny pod względem treści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stylu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posługuje się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ustnych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 różnymi związkami frazeologicznymi</w:t>
            </w:r>
            <w:r w:rsidRPr="00E26AFA">
              <w:rPr>
                <w:rFonts w:cs="AgendaPl RegularCondensed"/>
                <w:color w:val="000000"/>
              </w:rPr>
              <w:t xml:space="preserve"> </w:t>
            </w:r>
          </w:p>
        </w:tc>
      </w:tr>
      <w:tr w:rsidR="006D7D52" w:rsidRPr="00E26AFA" w:rsidTr="00D806CA">
        <w:trPr>
          <w:cantSplit/>
          <w:trHeight w:val="2048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„Tydzień dzieci miał siedmioro…”. Przypadki rzeczownika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przypadki rzeczownika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odmienia rzeczowniki przez przypadki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liczbie pojedynczej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mnogiej według wzoru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pytania, na które odpowiadają przypadki rzeczownika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poprawn</w:t>
            </w:r>
            <w:r w:rsidR="00E26AFA">
              <w:rPr>
                <w:rFonts w:cs="AgendaPl RegularCondensed"/>
                <w:color w:val="000000"/>
                <w:sz w:val="20"/>
                <w:szCs w:val="20"/>
              </w:rPr>
              <w:t>e formy przypadków rzeczownika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związkach wyrazowych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swoich wypowiedziach poprawne formy przypadków rzeczownika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przyczyny zmiany form rzeczownika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przypadki rzeczownika wymagane przez podane czasowniki lub przyimki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E26AFA" w:rsidRPr="00E26AFA">
              <w:rPr>
                <w:rFonts w:cs="AgendaPl RegularCondensed"/>
                <w:color w:val="000000"/>
                <w:sz w:val="20"/>
                <w:szCs w:val="20"/>
              </w:rPr>
              <w:t>wykorzystuje wiedzę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="00E26AFA" w:rsidRPr="00E26AFA">
              <w:rPr>
                <w:rFonts w:cs="AgendaPl RegularCondensed"/>
                <w:color w:val="000000"/>
                <w:sz w:val="20"/>
                <w:szCs w:val="20"/>
              </w:rPr>
              <w:t>odmianie rzeczowników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</w:t>
            </w:r>
            <w:r w:rsidR="00E26AFA" w:rsidRPr="00E26AFA">
              <w:rPr>
                <w:rFonts w:cs="AgendaPl RegularCondensed"/>
                <w:color w:val="000000"/>
                <w:sz w:val="20"/>
                <w:szCs w:val="20"/>
              </w:rPr>
              <w:t>ziach ustnych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znaczenie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deklinacja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posiadaną wiedzę oraz umiejętności językowe dotyczące odmiany rzeczowników przez przypadki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„Pomaluj słowami mój świat”. Olga Masiuk,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Tydzień Konstancji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bohater tytułowy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 krótko wybrany fragment powieści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>określa, kto 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zdarzeniach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narrator</w:t>
            </w:r>
            <w:r w:rsidR="00935576"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pierwszoosobowy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informacje dotyczące bohaterów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narrator pierwszoosobowy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znaczenie słowa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empatia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wypowiada się na temat nastroju bohaterki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prezentuje bohaterów tekstu, używa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bohater tytułowy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>określa wiedzę narratora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świecie</w:t>
            </w:r>
            <w:r w:rsidRPr="00E26AFA">
              <w:rPr>
                <w:rFonts w:cs="AgendaPl RegularCondensed"/>
                <w:color w:val="000000"/>
              </w:rPr>
              <w:t xml:space="preserve">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przedstawionym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cytuje odpowiednie fragmenty utworu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analizuje zachowanie postaci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 problem niepełnosprawności bohaterki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sposób wypowiadania się narratora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formułuje radę dotyczącą etykiety językowej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słowa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empatia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własne stanowisko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związku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omawianym problemem, formułuje przemyślane, twórcze uwagi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oryginalny pod względem formy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treści opis obrazu, uwzględniając uwarunkowania dotyczące odbiorcy tekstu</w:t>
            </w:r>
          </w:p>
        </w:tc>
      </w:tr>
      <w:tr w:rsidR="006D7D52" w:rsidRPr="00E26AFA" w:rsidTr="00D806CA">
        <w:trPr>
          <w:cantSplit/>
          <w:trHeight w:val="1626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„Urządzić pokój to nie </w:t>
            </w:r>
            <w:r w:rsidR="00E26AFA" w:rsidRPr="00E26AFA">
              <w:rPr>
                <w:rFonts w:cs="AgendaPl RegularCondensed"/>
                <w:color w:val="000000"/>
                <w:sz w:val="20"/>
                <w:szCs w:val="20"/>
              </w:rPr>
              <w:t>lada sztuka”. Pisownia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wyrazy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iuo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zasady pisowni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stara się stosować zasady ortograficzne do poprawnego zapisu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iuo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iuo 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wszystkie wyrazy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iuo w </w:t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>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na zapamiętanie zapisu poznanych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trudnością ortograficzną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zakresie pisowni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</w:t>
            </w:r>
          </w:p>
        </w:tc>
      </w:tr>
      <w:tr w:rsidR="006D7D52" w:rsidRPr="00E26AFA" w:rsidTr="00D806CA">
        <w:trPr>
          <w:cantSplit/>
          <w:trHeight w:val="2515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„Każdy ma swój świat”. Roksana Jędrzejewska-Wróbel,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Kosmita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wygląd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 na temat zaburzeń autystycznych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porównuje fragmenty tekstów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różnej płaszczyźnie narracyjnej </w:t>
            </w:r>
            <w:r w:rsidRPr="00E26AFA">
              <w:rPr>
                <w:rFonts w:cs="AgendaPl RegularCondensed"/>
                <w:color w:val="00000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zachowaniu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i zwyczajach dziecka autystycznego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pytania dotyczące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większość informacji na temat świata przedstawionego utworu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uczucia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nastroje bohaterki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reakcjach ludzi na nietypowe zachowania dziecka; używa ze zrozumieniem zwrotu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mieć mieszane uczucia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wszystkie informacje na temat świata przedstawionego utworu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nazywa uczucia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marzeniach dziecka autystycznego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wyjaśnia różnice między narratorem pierwszoosobowym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narratorem trzecioosobowym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własne stanowisko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związku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omawianym problemem, formułuje przemyślane, twórcze uwagi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wykonuje oryginalny pod względem treści plakat odnoszący się do problemu odmienności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„Gramatyczne witaminy dla chłopaka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dziewczyny”. Temat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końcówka rzeczownika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temat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końcówka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rzeczownika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E26AFA">
              <w:rPr>
                <w:rFonts w:cs="AgendaPl RegularCondensed"/>
                <w:color w:val="000000"/>
                <w:sz w:val="20"/>
                <w:szCs w:val="20"/>
              </w:rPr>
              <w:t>stara się wyodrębniać temat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końcówkę rzeczownika</w:t>
            </w:r>
            <w:r w:rsidRPr="00E26AFA">
              <w:rPr>
                <w:rFonts w:cs="AgendaPl RegularCondensed"/>
                <w:color w:val="000000"/>
              </w:rPr>
              <w:t xml:space="preserve">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temat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końcówkę rzeczownika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od czego zależy końcówka odmienianego rzeczownika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poprawnie temat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końcówkę rzeczownik</w:t>
            </w:r>
            <w:r w:rsidR="00E26AFA">
              <w:rPr>
                <w:rFonts w:cs="AgendaPl RegularCondensed"/>
                <w:color w:val="000000"/>
                <w:sz w:val="20"/>
                <w:szCs w:val="20"/>
              </w:rPr>
              <w:t xml:space="preserve">ów proponowanych </w:t>
            </w:r>
            <w:r w:rsidR="00E26AFA">
              <w:rPr>
                <w:rFonts w:cs="AgendaPl RegularCondensed"/>
                <w:color w:val="000000"/>
                <w:sz w:val="20"/>
                <w:szCs w:val="20"/>
              </w:rPr>
              <w:br/>
              <w:t>w ćwiczeniach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 na temat synkretyzmu form gramatycznych rzeczowników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 na temat końcówek rzeczowni</w:t>
            </w:r>
            <w:r w:rsidR="00E26AFA">
              <w:rPr>
                <w:rFonts w:cs="AgendaPl RegularCondensed"/>
                <w:color w:val="000000"/>
                <w:sz w:val="20"/>
                <w:szCs w:val="20"/>
              </w:rPr>
              <w:t>ka do poprawnego zapisu wyrazów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„Belferskie oblicza”. </w:t>
            </w:r>
            <w:r w:rsidRPr="00E26AFA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Rady dla formułujących argumenty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. Edmund Niziurski,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Sposób na Alcybiadesa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nadaje tytuły kilku wyodrębnionym częściom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argument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czyta rady dla formułujących argumenty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 na temat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pięta achillesowa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nadaje tytuły wszystkim wyodrębnionym częściom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przytacza informacje na temat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podane argumenty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na podstawie tekstu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przypisu znaczenie wyrażenia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pięta achillesowa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nadaje tytuły fragmentom tekstu, stosując wypowiedzenia bez czasowników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określenia charakteryzujące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ocenia sytuację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prezentuje opinię na wybrany temat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wypowiedzi wyrażenie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pięta achillesowa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przedstawia zdarzenia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formie notatki graficznej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argumenty na uzasadnienie swoich poglądów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wypowiada się na temat komizmu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tworzy hasło słownikowe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pięta achillesowa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oryginalny tekst prezentujący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żartobliwy sposób postać rzeczywistą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różne argumenty do przekonania odbiorcy do swojego stanowiska</w:t>
            </w:r>
          </w:p>
        </w:tc>
      </w:tr>
      <w:tr w:rsidR="006D7D52" w:rsidRPr="00E26AFA" w:rsidTr="00D806CA">
        <w:trPr>
          <w:cantSplit/>
          <w:trHeight w:val="251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„Kto zna zmiany, ten wygrany”. </w:t>
            </w:r>
          </w:p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Oboczności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temacie rzeczownika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podczas odmiany przez przypadki następują wymiany głosek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temacie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pojęcie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oboczności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niektóre oboczności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tematach rzeczowników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wskazuje oboczności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tematach rzeczowników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tematy oboczne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wykorzystuje wiedzę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wymianie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: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: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: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sz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tematach fleksyjnych do poprawnego zapisu wyrazów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różne tematy oboczne rzeczownika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rozpoznaje wymianę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: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ø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ø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: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tematach obocznych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wiedzę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o wymianie głosek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: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tematach fleksyjnych do poprawnego zapisu wyrazów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wykorzystuje wiedzę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wymianie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: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ø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oraz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ø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: e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tematach obocznych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 poprawnego zapisu wyrazów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kcjonalnie wykorzystuje wiedzę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wymianie głosek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tematach fleksyjnych do poprawnego zapisu wyrazów</w:t>
            </w:r>
          </w:p>
        </w:tc>
      </w:tr>
      <w:tr w:rsidR="006D7D52" w:rsidRPr="00E26AFA" w:rsidTr="00D806CA">
        <w:trPr>
          <w:cantSplit/>
          <w:trHeight w:val="2816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„Akcja pod kryptonimem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Wybuchowa kanapka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”. </w:t>
            </w:r>
            <w:r w:rsidRPr="00E26AFA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Plan szczegółowy – rady dla piszących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Iwona Czarkowska, D</w:t>
            </w:r>
            <w:r w:rsidR="009A6BDF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uchy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ze Wzgórza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Rabowników (fragmenty)</w:t>
            </w:r>
            <w:r w:rsidRPr="00E26AFA">
              <w:rPr>
                <w:rFonts w:cs="AgendaPl Bol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dobiera tytuły do wydzielonych części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 niewielkim wsparciu nauczyciela skraca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przekształca zdania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porządku chronologicznym treści</w:t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szczegółowe dotyczące jednego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wybranych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rady dla piszących plan szczegółowy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porządkuje zdarzenia zgodnie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ich chronologią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samodzielnie skraca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przekształca zdania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porządkuje treści szczegółowe dotyczące dwóch</w:t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różnych zdarzeń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>zapisuje 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porządku chronologicznym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wypowiada się na temat bohaterów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skraca wypowiedzenia odpowiednio do przyjętego celu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porządku chronologicznym treści dotyczące dwóch różnych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plan szczegółowy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formie wypowiedzeń bez czasownika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miejsca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przekształca wypowiedzenia odpowiednio do przyjętego celu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tworzy poprawny językowo, jednolity stylistycznie plan szczegółowy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E26AFA">
              <w:rPr>
                <w:rFonts w:cs="AgendaPl RegularCondensed"/>
                <w:color w:val="000000"/>
                <w:sz w:val="20"/>
                <w:szCs w:val="20"/>
              </w:rPr>
              <w:t>tworzy bezbłędne językowo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kompozycyjnie opowiadanie cechujące się oryginalnym ujęciem tematu </w:t>
            </w:r>
          </w:p>
        </w:tc>
      </w:tr>
      <w:tr w:rsidR="006D7D52" w:rsidRPr="00E26AFA" w:rsidTr="00D806CA">
        <w:trPr>
          <w:cantSplit/>
          <w:trHeight w:val="1767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„Wśród chwatów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hultajów”.</w:t>
            </w:r>
          </w:p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Pisownia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wyrazy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zasady pisowni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stara się stosować zasady ortograficzne do poprawnego zapisu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wszystkie wyrazy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E26AFA">
              <w:rPr>
                <w:rFonts w:cs="AgendaPl RegularCondensed"/>
                <w:color w:val="000000"/>
                <w:sz w:val="20"/>
                <w:szCs w:val="20"/>
              </w:rPr>
              <w:t>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na zapamiętanie zapisu poznanych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trudnością ortograficzną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zakresie pisowni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h</w:t>
            </w:r>
          </w:p>
        </w:tc>
      </w:tr>
      <w:tr w:rsidR="006D7D52" w:rsidRPr="00E26AFA" w:rsidTr="00D806CA">
        <w:trPr>
          <w:cantSplit/>
          <w:trHeight w:val="2395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„Uwaga! Przyjechał teatr”. Małgorzata Musierowicz,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Dziecko piątku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miejsce zdarzeń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i wymienia bohaterów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 na temat różnych rodzajów lalek teatralnych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 na temat języka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znaków teatru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informacje na temat spektaklu przygotowanego przez głównego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wymienia elementy składające się na teatrzyk lalkowy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większość znaków teatru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informacje na temat sztuki wystawianej przez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funkcje pełnione przez bohatera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teatrze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wszystkie znaki teatru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rozumie ich funkcję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reakcje publiczności na przedstawienie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ocenia,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której roli bohater czuł się najlepiej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omawia znaki teatru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odniesieniu do przedstawienia opisanego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powieści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sztuce teatru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h na temat problematyki tekstu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jego bohaterów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14601" w:type="dxa"/>
            <w:gridSpan w:val="7"/>
            <w:tcBorders>
              <w:top w:val="single" w:sz="4" w:space="0" w:color="000000"/>
              <w:bottom w:val="single" w:sz="6" w:space="0" w:color="auto"/>
            </w:tcBorders>
            <w:shd w:val="solid" w:color="24408E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160" w:lineRule="atLeast"/>
              <w:ind w:hanging="170"/>
              <w:jc w:val="center"/>
              <w:textAlignment w:val="center"/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</w:pPr>
            <w:r w:rsidRPr="00E26AFA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>Rozdział II Mali</w:t>
            </w:r>
            <w:r w:rsidR="00077874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 xml:space="preserve"> i </w:t>
            </w:r>
            <w:r w:rsidRPr="00E26AFA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>wielcy</w:t>
            </w:r>
            <w:r w:rsidR="00077874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 xml:space="preserve"> w </w:t>
            </w:r>
            <w:r w:rsidRPr="00E26AFA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>historii</w:t>
            </w:r>
          </w:p>
        </w:tc>
      </w:tr>
      <w:tr w:rsidR="006D7D52" w:rsidRPr="00E26AFA" w:rsidTr="00D806CA">
        <w:trPr>
          <w:cantSplit/>
          <w:trHeight w:val="3750"/>
        </w:trPr>
        <w:tc>
          <w:tcPr>
            <w:tcW w:w="2127" w:type="dxa"/>
            <w:tcBorders>
              <w:top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„Historia biblijna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drzewie lipowym wystrugana”. Antonina Domańska,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Historia żółtej ciżemki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czas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miejsce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bohater historyczny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przykład takiego bohatera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wydarzenie historyczne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utwór historyczny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ogląda uważnie zdjęcie ołtarza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bazyliki Mariackiej, czyta informacje na temat dzieła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przytacza fragmenty tekstu dotyczące czasu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miejsca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archaizm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jego przykład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postacie fikcyjne od historycznych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przykłady takich bohaterów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wydarzenie historyczne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utwór historyczny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niektóre elementy ołtarza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bazyliki Mariackiej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selekcjonuje informacje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kilka przykładów archaizmów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sporządza katalog postaci fikcyjnych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histor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ycznych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utworu, korzystając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przypisów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wydarzenie historyczne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temat dzieła, przedstawia wrażenia odbiorcze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dokonuje wyboru najistotniejszych informacji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tekstu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funkcję archaizmów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bohatera oraz jego pracę, używając przenośni oraz innych środków stylistycznych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 na temat utworu historycznego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analizie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porównuje wrażenia odbiorcze współczesne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opisanymi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powieści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twórczo wykorzystuje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wypowiedziach ustnych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pisemnych wiedzę na temat funkcji archaizmów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interpretuje dzieło artystyczne, swobodnie odwołując się do kontekstów kulturowych</w:t>
            </w:r>
          </w:p>
        </w:tc>
      </w:tr>
      <w:tr w:rsidR="006D7D52" w:rsidRPr="00E26AFA" w:rsidTr="00D806CA">
        <w:trPr>
          <w:cantSplit/>
          <w:trHeight w:val="2551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„W podróż za jeden uśmiech”.</w:t>
            </w:r>
          </w:p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Przyimki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wyrażenia przyimkowe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przyimek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wyrażenie przyimkowe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niektóre przyimki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przyimek wśród innych części mowy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jak zbudowane jest wyrażenie przyimkowe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przyimek jest nieodmienną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niesamodzielną częścią mowy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przyimki proste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przyimki złożone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przyimki proste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złożone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tworzy przyimki złożone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przyimki wymagają użycia odpowiedniego przypadka rzeczownika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poprawnych wyrażeń przyimkowych do określenia relacji przestrzennych, czasowych oraz innych zależności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poprawnych form przypadków rzeczowników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wyrażeniach przyimkowych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zapisuje przyimki złożone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funkcjonalnie wykorzystuje wiedzę oraz  umiejętności językowe dotyczące znaczenia przyimków, wyrażeń przyimkowych oraz ich funkcji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D806CA">
        <w:trPr>
          <w:cantSplit/>
          <w:trHeight w:val="2112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„Ploteczki przy okazji kartkóweczki”. Związek rzeczownika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z przymiotnikiem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przymiotnik wśród innych części mowy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pojęcie liczby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rodzaju rzeczownika oraz przymiotnika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przymiotnik jest najczęściej określeniem rzeczownika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liczbę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rodzaj przymiotnika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przymiotnik dopasowuje swoją formę do rzeczownika, który określa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stosuje zasady pisowni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z przymiotnikami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łączy przymiotniki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rzeczowniki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poprawne związki wyrazowe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poprawnie zapisuje cząstkę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przymiotnikami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używa związków przymiotnika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rzeczownikiem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poprawnie zapisuje końcówki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zakończeniach przymiotników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rzeczowników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funkcjonalnie wykorzystuje wiedzę oraz  umiejętności językowe dotyczące znaczenia przymiotników oraz ich funkcji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D806CA">
        <w:trPr>
          <w:cantSplit/>
          <w:trHeight w:val="3683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„Czy nie nudno panu na pomniku?”. </w:t>
            </w:r>
            <w:r w:rsidR="00C66127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Opowiadanie</w:t>
            </w:r>
            <w:r w:rsidR="00077874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elementami opisu – rady dla piszących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. Wanda Chotomska,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Pomnik Kopernika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uważnie tekst wiersza oraz informacje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Mikołaju Koperniku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układa zdarzenia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porządku chronologicznym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na mapie miejsca zdarzeń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czyta informacje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postaciach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warszawskich pomników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rady dla piszących opowiadanie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elementami opisu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 niewielkim wsparciu nauczyciela pisze opowiadanie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elementami opisu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określa, kim jest osoba mówiąca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wierszu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łączy zdarzenia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związki przyczynowo-skutkowe według podanego schematu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sporządza plan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opisuje miejsce zdarzeń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krótkie opowiadanie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elementami opisu, korzystając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rad zamieszczonych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podręczniku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cechy osoby mówiącej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wierszu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przekształca tekst opowieści dla zdynamizowania akcji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opisuje wybrane elementy świata przedstawionego, stosując różnorodne środki językowe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rozbudowane opowiadanie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elementami opisu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prezentuje postać, wchodząc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rolę przewodnika 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wyjaśnia wpływ środków językowych na narrację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opowieść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jednej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z przygód bohatera wiersza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rozbudowane, poprawne językowo, stylistycznie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kompozycyjnie opowiadanie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elementami opisu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bezbłędne językowo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kompozycyjnie opowiadanie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elementami opisu – oryginalne pod względem treści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stylu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D806CA">
        <w:trPr>
          <w:cantSplit/>
          <w:trHeight w:val="2281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„Kolorowy zawrót głowy”.</w:t>
            </w:r>
          </w:p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Odmiana przymiotnika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przymiotnik odmienia się przez przypadki, liczby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rodzaje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liczbę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rodzaj przymiotnika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odmienia przymiotniki przez przypadki według wzoru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odmienia przymiotniki przez liczby, rodzaje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przypadki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związki frazeologiczne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przymiotnikami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poprawne formy przypadków przymiotnika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tworzy poprawne formy rodzajowe przymiotnika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liczbie mnogiej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w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t xml:space="preserve">iedzę 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br/>
              <w:t>o odmianie przymiotników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 wypowiedziach ustnych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pisemnych</w:t>
            </w:r>
          </w:p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poprawnie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celowo zróżnicowane f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t>ormy gramatyczne przymiotników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 oraz  umiejętności językowe dotyczące odmiany przymiotników oraz zasad ich pisowni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związki między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warstwą językową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a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znaczeniową utworu literackiego</w:t>
            </w:r>
          </w:p>
        </w:tc>
      </w:tr>
      <w:tr w:rsidR="006D7D52" w:rsidRPr="00E26AFA" w:rsidTr="00D806CA">
        <w:trPr>
          <w:cantSplit/>
          <w:trHeight w:val="2804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„Wojenko, wojenko, cóżeś ty za pani ...”. Leon Łuskino,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Piechota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(fragment); Tadeusz Biernacki, Andrzej Hałaciński,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My, Pierwsza Brygada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teksty pieśni, korzysta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przypisów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ogląda reprodukcje obrazów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Legionach Polskich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pieśń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liryka patriotyczna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określa, kto wypowiada się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pieśni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wyrażenia mówiące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godności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poświęceniu żołnierzy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refren, powtórzenia, rymy, określa liczbę wersów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sylab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omawia obrazy poetyckie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wypowiada się na temat wartości cenionych przez bohaterów pieśni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 czynniki wpływające na melodyjność tekstów pieśni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formie wskazówek informacje na temat obrazów poetyckich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hierarchizuje wartości odnoszące się do postawy żołnierzy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terminów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liryka patriotyczna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pieśń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odniesieniu do utworów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My, Pierwsza Brygada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Piechota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 podstawie analizy tekstów pieśni formułuje wnioski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charakterze ogólnym,  dotyczące uniwersalnych wartości etycznych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twórczo wykorzystuje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wypowiedziach na temat tekstu posiadaną wiedzę historyczną</w:t>
            </w:r>
          </w:p>
        </w:tc>
      </w:tr>
      <w:tr w:rsidR="006D7D52" w:rsidRPr="00E26AFA" w:rsidTr="00D806CA">
        <w:trPr>
          <w:cantSplit/>
          <w:trHeight w:val="1979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„Odkrywanie tajemnic miasta”.</w:t>
            </w:r>
          </w:p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Pisownia wyrazów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wyrazy pisane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zasady pisowni wyrazów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stara się stosować zasady ortograficzne do poprawnego zapisu wyrazów wielką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i małą literą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zapisuje poprawnie większość wyrazów wielką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małą literą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wszystkie wyrazy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małą literą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na zapamiętanie zapisu poznanych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trudnością ortograficzną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zakresie 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t>pisowni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</w:p>
        </w:tc>
      </w:tr>
      <w:tr w:rsidR="006D7D52" w:rsidRPr="00E26AFA" w:rsidTr="00D806CA">
        <w:trPr>
          <w:cantSplit/>
          <w:trHeight w:val="1749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„Nie musisz być orłem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matematyki, żeby znać dobrze…”.</w:t>
            </w:r>
          </w:p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Liczebnik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jego znaczenia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liczebnik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na jakie pytania odpowiada liczebnik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niektóre liczebniki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liczebnik jest najczęściej określeniem rzeczownika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liczebniki wśród innych części mowy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wiedzę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tym, że liczebnik dostosowuje swoją formę do określanego rzeczownika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posługuje się związkami frazeologicznymi zawierającymi liczebniki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poprawnych form liczebników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związkach wyrazowych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liczebniki od rzeczowników odliczebnikowych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 oraz  umiejętności językowe dotyczące znaczenia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funkcji liczebników</w:t>
            </w:r>
          </w:p>
        </w:tc>
      </w:tr>
      <w:tr w:rsidR="006D7D52" w:rsidRPr="00E26AFA" w:rsidTr="00D806CA">
        <w:trPr>
          <w:cantSplit/>
          <w:trHeight w:val="2439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„Wojenne piosenki… niezrównane towarzyszki walki”. Roksana Jędrzejewska-Wróbel,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Halicz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(fragmenty); Józef „Ziutek” Szczepański, Pałacyk Michla (fragment)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czyta ze zrozumieniem teksty oraz informacje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Powstaniu Warszawskim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konspiracja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wyjaśnia, kim był Józef „Ziutek” Szczepański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Krystynie Krahelskiej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ogłoszenie informujące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koncercie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prawdę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fałsz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wypowiedziach dotyczących głównego bohatera wspomnień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wypowiada się na temat walk powstańczych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kolejnych zdarzeniach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komiksu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notatkę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Poczcie Harcerskiej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odbiorcę wypowiedzi poetyckiej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 okoliczności zdarzeń, przedstawia tytułową postać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słowa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konspiracja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pomnik Małego Powstańca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formułuje pytania dotyczące działań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przeżyć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wyraża opinię na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 xml:space="preserve"> temat zdarzeń przedstawionych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intencje wypowiedzi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rolę piosenek patriotycznych podczas powstania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dzieli się wrażeniami na temat wirtualnego muzeum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interpretuje teksty kultury (komiks, piosenka, wspomnienia, pomnik), swobodnie odwołując się do kontekstów historycznych</w:t>
            </w:r>
          </w:p>
        </w:tc>
      </w:tr>
      <w:tr w:rsidR="006D7D52" w:rsidRPr="00E26AFA" w:rsidTr="00D806CA">
        <w:trPr>
          <w:cantSplit/>
          <w:trHeight w:val="260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„Bez względu na porę roku, dnia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stan pogody – stawię się…”. Mariusz Zaruski,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Na bezdrożach tatrzańskich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na mapie miejsca wydarzeń przedstawionych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porządkuje większość wydarzeń zgodnie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chronologią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punkt kulminacyjny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wspomnienia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 na temat TOPR-u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rozpoznaje narratora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tekście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porządkuje zdarzenia zgodnie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chronologią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punkt kulminacyjny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wspomnieni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godło TOPR-u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wiedzę narratora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świecie przedstawionym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cechy charakteru bohaterów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motywy działań ratowników górskich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wyjaśnia znaczenie nazwy Rycerze Błękitnego Krzyża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wskazuje, że tekst ma charakter wspomnieniowy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fragment prezentujący przełomowy moment opowieści, oddając głosem napięcie, które mu towarzyszy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wyjaśnia rolę autora tekstu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rozwoju ratownictwa tatrzańskiego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własne stanowisko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związku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problematyką omawianego tekstu, formułuje przemyślane, twórcze uwagi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„Ile to było? Kiedy się dzi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t>ało? Porządkuj liczby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t xml:space="preserve">rób to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śmiało!” Liczebniki główne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porządkowe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liczebniki główne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liczebniki porządkowe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co określają liczebniki główne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porządkowe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cyfry arabskie od rzymskich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wie, że liczebniki główne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porządkowe odmieniają się przez przypadki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rodzaje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odróżnia liczebniki główne od porządkowych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odmienia liczebniki przez przypadki według wzoru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zasady zapisu liczebników głównych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porządkowych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wykorzystuje wiedzę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o odmianie liczebników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wypowiedziach ustnych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pisemnych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zasady zapisu liczebników głównych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porządkowych cyframi arabskimi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rzymskimi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używa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opisie liczebników głównych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i porządkowych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liczebniki główne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porządkowe cyframi arabskimi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rzymskimi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 oraz  umiejętności językowe dotyczące funkcji liczebników głównych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porządkowych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„Poeci… na start!”. Kazimierz Wierzyński,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Na start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uważnie wiersz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jego temat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bohater liryczny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wykrzyknienie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tematykę tekstu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przytacza epitety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porównania dotyczące bohatera lirycznego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wierszu fragmenty oddające emocje osoby mówiącej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wypowiada się na temat sytuacji przedstawionej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wierszu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przytacza przenośnię dotyczącą bohatera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fragmenty wiersza, oddając głosem natężenie uczuć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przeżyć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określa, kim może być podmiot liryczny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opisuje bohatera lirycznego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funkcję wykrzyknień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kontekście treści wiersza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</w:rPr>
              <w:tab/>
            </w:r>
            <w:r w:rsidRPr="00E26AFA">
              <w:rPr>
                <w:rFonts w:cs="AgendaPl RegularCondensed"/>
                <w:color w:val="000000"/>
              </w:rPr>
              <w:t xml:space="preserve">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tekst na poziomie metaforycznym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 na temat różnych środków stylistycznych podczas analizy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interpretacji wiersza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„Srebro to za mało. Artykuł prasowy”. </w:t>
            </w:r>
            <w:r w:rsidRPr="00E26AFA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Podziękowanie – rady dla piszących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. Janusz Pindera,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Życie pokaże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uważnie tekst prasowy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informacje na temat osiągnięć bohaterki tekstu prasowego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artykuł prasowy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rady dla piszących podziękowanie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przy niewielkim wsparciu nauczyciela tworzy tekst podziękowań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wynotowuje informacje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z tekstu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czynniki decydujące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sukcesie sportsmenki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przytacza tytuł artykułu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śródtytuły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porównuje artykuł prasowy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powieść według wybranych kryteriów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tekst podziękowań, korzystając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rad zamieszczonych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podręczniku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najistotniejsze informacje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prezentuje bohaterkę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komentuje tytuł artykułu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porównuje artykuł prasowy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tekst literacki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wyszukuje informacje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wydarzeniach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charakterze charytatywnym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pisze tekst podziękowań dla organizatorów imprezy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zawarte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tekście informacje ważne od informacji drugorzędnych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wyraża opinię na temat postawy bohaterki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funkcję śródtytułów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artykule prasowym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pisze poprawny językowo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stylistycznie tekst podziękowań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tekstach dziennikarskich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na temat omawianego artykułu prasowego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formułuje twórcze uwagi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przemyślane wskazówki ułatwiające innym uczniom pracę</w:t>
            </w:r>
          </w:p>
        </w:tc>
      </w:tr>
      <w:tr w:rsidR="006D7D52" w:rsidRPr="00E26AFA" w:rsidTr="00D806CA">
        <w:trPr>
          <w:cantSplit/>
          <w:trHeight w:val="1909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„W zdrowym ciele zdrowy duch”. Pisownia przyimków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wyrażeń przyimkowych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dostrzega trudności ortograficzne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zakresie łącznej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rozdzielnej pisowni przyimków złożonych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wyrażeń przyimkowych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zasady dotyczące łącznej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rozdzielnej pisowni przyimków złożonych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wyrażeń przyimkowych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stosuje zasady łącznej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rozdzielnej pisowni przyimków złożonych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wyrażeń przyimkowych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zesta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t>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zapisuje przyimki złożone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wyrażenia przyimkowe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na zapamiętanie zapisu poznanych przyimków złożonych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wyrażeń przyimkowych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trudnością ortograficzną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zakresie pisowni łącznej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rozdzielnej</w:t>
            </w:r>
          </w:p>
        </w:tc>
      </w:tr>
      <w:tr w:rsidR="006D7D52" w:rsidRPr="00E26AFA" w:rsidTr="00D806CA">
        <w:trPr>
          <w:cantSplit/>
          <w:trHeight w:val="2508"/>
        </w:trPr>
        <w:tc>
          <w:tcPr>
            <w:tcW w:w="2127" w:type="dxa"/>
            <w:tcBorders>
              <w:top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„Niecodzienne atrakcje, niesamowite wrażenia, czyli niezwykłe miejsca, które warto zobaczyć”. Pisownia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różnymi częściami mowy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wyrazy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zasady pisowni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rzeczownikami, czasownikami, przymiotnikami, przysłówkami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liczebnikami</w:t>
            </w:r>
          </w:p>
          <w:p w:rsid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  <w:p w:rsidR="007A5327" w:rsidRPr="00E26AFA" w:rsidRDefault="007A5327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stara się stosować zasady ortograficzne do poprawnego zapisu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różnymi częściami mowy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wszystkie wyrazy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ortogramów zawartych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na zapamiętanie zapisu poznanych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trudnością ortograficzną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zakresie pisowni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14601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solid" w:color="24408E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160" w:lineRule="atLeast"/>
              <w:ind w:hanging="170"/>
              <w:jc w:val="center"/>
              <w:textAlignment w:val="center"/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</w:pPr>
            <w:r w:rsidRPr="00E26AFA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>Rozdział III Herosi mitów</w:t>
            </w:r>
            <w:r w:rsidR="00077874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 xml:space="preserve"> i </w:t>
            </w:r>
            <w:r w:rsidRPr="00E26AFA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>legend</w:t>
            </w:r>
          </w:p>
        </w:tc>
      </w:tr>
      <w:tr w:rsidR="006D7D52" w:rsidRPr="00E26AFA" w:rsidTr="00D806CA">
        <w:trPr>
          <w:cantSplit/>
          <w:trHeight w:val="518"/>
        </w:trPr>
        <w:tc>
          <w:tcPr>
            <w:tcW w:w="2127" w:type="dxa"/>
            <w:tcBorders>
              <w:top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„Mity ożywają”. Nikos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Ares Chadzinikolau,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Ilustrowana księga mitów greckich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mitologia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wymienia kilku bogów greckich przedstawionych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tekście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wyjaśnia, czym się opiekowali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we właściwym kontekście wybranego słowa pochodzącego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mitologii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porządkuje kolejne etapy tworzenia mitów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opowieści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nimi związanych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wymienia większość 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t>bogów greckich przedstawionych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wyjaśnia, czym się opiekowali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znaczenia wybranych słów zaczerpniętych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mitologii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etapy tworzenia mitów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opowieści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nimi związanych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rozpoznaje atrybuty przypisane różnym bogom greckim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rodowód bogów greckich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funkcję opowieści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bogach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herosach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kulturze starożytnej Grecji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prawdę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fałsz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wypowiedziach dotyczących wybranych bogów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oryginalny pod względem treści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formy pytań tekst wywiadu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posługuje się różnymi związ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t>kami wyrazowymi zaczerpniętymi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mitologii</w:t>
            </w:r>
          </w:p>
        </w:tc>
      </w:tr>
      <w:tr w:rsidR="006D7D52" w:rsidRPr="00E26AFA" w:rsidTr="00D806CA">
        <w:trPr>
          <w:cantSplit/>
          <w:trHeight w:val="3056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„Wiedzieli już Rzymianie, co to jest zdanie”. Powtórzenie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wypowiedzeniach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co to jest wypowiedzenie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jakim celu są używane wypowiedzenia oznajmujące, pytające, rozkazujące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czym różni się zdanie od wypowiedzenia bez osobowej formy czasownika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wypowiedzenia oznajmujące, rozkazujące, pytające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zależności od celu wypowiedzi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wypowiedzenia wykrzyknikowe dla uzyskania ekspresji wypowiedzi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zdanie od wypowiedzenia bez osobowej formy czasownika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równoważniki zdań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przekształca wypowiedzenia bez osobowej formy czasownika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odwrotnie odpowiednio do przyjętego celu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konsekwentnie wypowiedzenia bez osobowej formy czasownika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zapisie planu zdarzeń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poprawnie różne typy wypowiedzeń odpowiednio od sytuacji komunikacyjnej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znaczenie łac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ińskich sentencji, korzystając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różnych źródeł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świadomie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  stosuje wiedzę na temat różnych typów wypowi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 xml:space="preserve">edzeń 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br/>
              <w:t>w wypowiedziach ustnych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</w:t>
            </w:r>
          </w:p>
        </w:tc>
      </w:tr>
      <w:tr w:rsidR="006D7D52" w:rsidRPr="00E26AFA" w:rsidTr="00D806CA">
        <w:trPr>
          <w:cantSplit/>
          <w:trHeight w:val="3334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„Kim jest ten więzień?”. Wanda Markowska,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Prometeusz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dopasowuje zdarzenia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z tekstu do ilustracji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przytacza fragment tekstu na wskazany temat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kilka określeń charakteryzujących głównego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czyta definicję słowa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prometejski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 na temat mitu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czterech wiekach ludzkości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porządkuje ilustracje zgodnie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chronologią zdarzeń mitu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opisuje bohatera za pomocą różnorodnych określeń 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wyraża opinię na temat wartości darów tytana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charakteryzuje krótko każdy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czterech wieków ludzkości przedstawionych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greckim micie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życiu ludzi stworzonych przez Prometeusza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czyny tytana potwierdzające główne cechy jego osobowości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określenia synonimiczne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podanym zestawie wyrazów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wyjaśnia znaczenia wyrazu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prometejski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odwołując się do tekstu mitu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problem, jak zmieniło się życie ludzi za sprawą tytana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zestawia kontekst biblijny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mityczny dotyczący historii stworzenia człowieka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formułuje wypowiedź na temat współczesnych dobroczyńców ludzkości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wyjaśnia funkcję mitu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Prometeuszu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formułuje ocenę moralną działań bohaterów, odwołując się do uniwersalnych wartości etycznych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 podstawie analizy tekstu formułuje wnioski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charakterze ogólnym, dotyczące społecznej funkcji mitów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D806CA">
        <w:trPr>
          <w:cantSplit/>
          <w:trHeight w:val="382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9A6BDF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„Czynów wielkich dokonali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w </w:t>
            </w:r>
            <w:r w:rsidR="006D7D52" w:rsidRPr="00E26AFA">
              <w:rPr>
                <w:rFonts w:cs="AgendaPl RegularCondensed"/>
                <w:color w:val="000000"/>
                <w:sz w:val="20"/>
                <w:szCs w:val="20"/>
              </w:rPr>
              <w:t>mitach się zapisali”. Podmiot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6D7D52" w:rsidRPr="00E26AFA">
              <w:rPr>
                <w:rFonts w:cs="AgendaPl RegularCondensed"/>
                <w:color w:val="000000"/>
                <w:sz w:val="20"/>
                <w:szCs w:val="20"/>
              </w:rPr>
              <w:t>orzeczenie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orzeczenie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podmiot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główny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funkcję podmiotu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pełni najczęściej rzeczownik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mianowniku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wie, że funkcję orzeczenia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zdaniu pełni najczęściej czasownik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formie osobowej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związek główny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jego funkcję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związki poboczne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ich funkcje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czego się składa grupa podmiotu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grupa orzeczenia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podmiot gramatyczny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podmiot szeregowy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podmiot towarzyszący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orzeczenie czasownikowe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w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t xml:space="preserve">iedzę na temat zależności form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czasownika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roli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orze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t>czenia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t>rzeczownika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roli podmiotu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ustnych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grupę podmiotu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grupę orzeczenia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podmiot gramatyczny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zdaniu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podmiot szeregowy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podmiot towarzyszący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zdaniu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orzeczenie czasownikowe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wie, ze funkcję orzeczenia mogą pełnić wyrazy typu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trzeba,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można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należy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warto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towarzyszącym im bezokolicznikiem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poprawne związki wyrazowe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świadomie rozwija zdania, rozbudowując grupę podmiotu lub orzeczenia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używa podmiotu gramatycznego, szeregowego lub towarzyszącego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używa orzeczenia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czasownikowego oraz orzeczenia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wyrazami typu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trzeba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można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należy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warto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 wykorzy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stuje wiedzę na temat orzeczeń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podmiotów oraz fu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nkcji tych części zdania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stosuje różne typy podmiotów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orzeczeń </w:t>
            </w:r>
          </w:p>
        </w:tc>
      </w:tr>
      <w:tr w:rsidR="006D7D52" w:rsidRPr="00E26AFA" w:rsidTr="00D806CA">
        <w:trPr>
          <w:cantSplit/>
          <w:trHeight w:val="3434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„Teraz Zeus ma głos”. Gerard Moncomble,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tym, jak Demeter straciła swoją ukochaną córkę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przemieniła ziemię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br/>
              <w:t>w pustynię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adresata opowieści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sytuacji wymagającej podjęcia decyzji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odczytuje fragmenty mówiące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uczuciach Demeter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uosobienie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personifikacja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imi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ona wymienionych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micie bogów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formie notatki graficznej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podaje możliwe rozwiązania sytuacji wymagającej podjęcia decyzji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krótko opisuje pejzaże przedstawione na ilustracjach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uosobienie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personifikacja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), odwołując się do przykładów</w:t>
            </w:r>
            <w:r w:rsidRPr="00E26AFA">
              <w:rPr>
                <w:rFonts w:cs="AgendaPl RegularCondensed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sporządza szczegółowy plan zdarzeń opowieści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przedstawia pozytywne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negatywne skutki różnych rozwiązań sytuacji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 xml:space="preserve">dopasowuje reprodukcje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 wybranych części mitu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wskazuje podobieństwa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różnice między bohaterami mitycznymi</w:t>
            </w:r>
            <w:r w:rsidRPr="00E26AFA">
              <w:rPr>
                <w:rFonts w:cs="AgendaPl RegularCondensed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prezentuje zdarzenia, wchodząc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rolę jednej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postaci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skutki podjętych decyzji, omawia uczucia Demeter, używając słów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wyrażeń synonimicznych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wyjaśnia funkcję mitu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Demeter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własny punkt widzenia na temat tekstu literackiego, trafnie dobierając argumenty na poparcie swojego stanowiska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D806CA">
        <w:trPr>
          <w:cantSplit/>
          <w:trHeight w:val="2245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„Jacy? Którzy? Czyi? Kto rąbka tajemnicy uchyli?”. Przydawka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przydawka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na jakie pytania najczęściej odpowiada przydawka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niektóre przydawki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przydawka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, określając jej funkcję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jakimi częściami mowy może być wyrażona przydawka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przydawki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ich funkcje składniowe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przekształca przydawki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formie wyrażenia przyimkowego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ydawki wyrażone przymiotnikiem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odwrotnie – odpowiednio do przyjętego celu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przydawki wyrażone różnymi częściami mowy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buduje poprawne związki wyrazowe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przydawkami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używa przydawek różnego typu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 wykorzystuje wiedzę na temat przydawek oraz funkcji tych części zdania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wypowiedzeniach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D806CA">
        <w:trPr>
          <w:cantSplit/>
          <w:trHeight w:val="2072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„Trzymaj język za zębami”. Jan Parandowski, Syzyf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opisuje miejsca zdarzeń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z mitu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określa, które są realistyczne,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a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które fantastyczne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wyjaśnia, za co został ukarany Syzyf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jaką funkcję pełniły mity greckie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układa szczegółowy plan zdarzeń jednej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głównych części mitu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sposób ukarania Syzyfa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funkcje mitów greckich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układa szczegółowy plan zdarzeń mitu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wyraża opinię na temat kary dla Syzyfa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 przesłanie mitu korynckiego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wyobrażenia starożytnych Greków dotyczące życia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śmierci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zapisuje przesłanie mitu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formie rad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przedstawia oryginalny sposób ukazania uwspółcześnionej postaci mitologicznej </w:t>
            </w:r>
          </w:p>
        </w:tc>
      </w:tr>
      <w:tr w:rsidR="006D7D52" w:rsidRPr="00E26AFA" w:rsidTr="00D806CA">
        <w:trPr>
          <w:cantSplit/>
          <w:trHeight w:val="350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„W świecie bogów, herosów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i ludzi”. </w:t>
            </w:r>
            <w:r w:rsidRPr="00E26AFA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Charakterystyka postaci (wprowadzenie) – rady dla piszących.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Jan Parandowski,</w:t>
            </w:r>
          </w:p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Dwanaście prac Heraklesa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podstawowe informacje na temat bohatera mitu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informacje na temat działań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słoniku znaczenie wyrazu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heros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znaczenie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stajnia Augiasza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rady dla piszących charakterystykę postaci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 niewielkim wsparciu nauczyciela pisze charakterystykę postaci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wygląd Heraklesa, korzystając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informacji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z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przyczynę zdarzeń mających wpływ na los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znaczenie wyrazu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heros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wyrażenie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stajnia Augiasza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uproszczoną charakterystykę postaci, ko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rzystając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rad zamieszczonych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podręczniku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wnioskuje na podstawie działań bohatera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jego cechach charakteru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wyraża opinię na temat działań bohatera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przytacza argumenty na poparcie swojego stanowiska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wyrazu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heros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wyrażenia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stajnia Augiasza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 xml:space="preserve">tworzy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charakterystykę postaci literackiej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wpływ różnych czynników na życie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wiedzę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bohaterze do tworzenia tekstów inspirowanych treścią mitu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poznane pojęcia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na temat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poprawną językowo, stylistycznie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kompozycyjnie charakterystykę postaci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własne stanowisko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związku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problematyką omawianego tekstu, formułuje przemyślane, twórcze uwagi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oryginalny pod względem treści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formy pytań tekst wywiadu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posługuje się różnymi związ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kami wyrazowymi zaczerpniętymi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mitologii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„Nie udawaj Greka”. Dopełnienie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dopełnienie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na jakie pytania odpowiada dopełnienie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niektóre dopełnienia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dopełnienie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, określając jego funkcję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jakimi częściami mowy jest wyrażone dopełnienie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dopełnienia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ich funkcje składniowe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formę gramatyczną rzeczowników pełniących funkcję dopełnienia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buduje poprawne związki wyrazowe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dopełnieniami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stosuje dopełnienia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tworzeniu konstrukcji zdaniowych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 wykorzystuje wiedzę na temat dopełnień oraz funkcji tych części zdania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wypowiedzeniach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D806CA">
        <w:trPr>
          <w:cantSplit/>
          <w:trHeight w:val="36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„W labiryncie mitu”. Jan Parandowski,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Tezeusz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bohaterów mitu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porządkuje zdarzenia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układzie chronologicznym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uważnie wskazany fragment utworu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wątek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znaczenie podanych frazeologizmów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 na temat kultury minojskiej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selekcjonuje informacje na temat bohaterów mitu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nadaje tytuły wydarzeniom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 mitologiczną historię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punktu widzenia wskazanego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wątek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używa we właściwym kontekście frazeologizmów związanych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omawianym mitem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opowieść inspirowaną mitem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porównuje dwie historie mitologiczne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wnioskuje na podstawie działań bohatera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jego cechach charakteru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nazywa uczucia bohaterki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znaczenia dosłowne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przenośne wyrazu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labirynt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porównuje bohaterów mitologicznych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bohaterami współczesnej popkultury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ocenia postawę bohatera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przytacza właściwe argumenty na poparcie stanowiska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emocje bohaterki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 symboliczne znaczenie mitologicznej postaci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odwołuje się podczas analizy mitu do różnych tekstów kultury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oryginalny sposób wykorzystuje wiedzę na temat mitologicznych bohaterów do stworzenia scenariusza gry komputerowej</w:t>
            </w:r>
            <w:r w:rsidRPr="00E26AFA">
              <w:rPr>
                <w:rFonts w:cs="AgendaPl RegularCondensed"/>
                <w:color w:val="000000"/>
              </w:rPr>
              <w:t xml:space="preserve"> 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„Skarby gramatyki”. Okoliczniki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okolicznik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 na jakie pytania odpowiadają okoliczniki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trzy typy okoliczników: czasu, miejsca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sposobu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niektóre okoliczniki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okolicznik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określając jego funkcję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zdaniu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na jakie pytania odpowiadają okoliczniki różnych typów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jakimi częściami mowy mogą być wyrażone okoliczniki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okolicznik czasu, miejsca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sposobu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okoliczniki wyrażone różnymi częściami mowy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poprawne związki wyrazowe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okolicznikami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używa okoliczników różnego typu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 wykorzystuje wiedzę na temat różnych typów okoliczników oraz funkcji tych części zdania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wypowiedzeniach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D806CA">
        <w:trPr>
          <w:cantSplit/>
          <w:trHeight w:val="4376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„Muzo! Męża wyśpiewaj…”. </w:t>
            </w:r>
            <w:r w:rsidRPr="00E26AFA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Prezentacja multimedialna – rady dla tworzących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. Jan Parandowski,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Podróże Odyseusza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uważnie tekst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podróży Odyseusza oraz informacje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wojnie trojańskiej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czas zdarzeń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związki wyrazowe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syreni śpiew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znajdować się między Scyllą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a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Charybdą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czyta rady dla tworzących prezentację multimedialną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 wsparciu nauczyciela tworzy prostą prezentację multimedialną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wskazuje na mapie miejsca,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których mowa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nadaje tytuły przygodom Odyseusza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opisie syren epitety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porównania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tworzy opowieść inspirowaną mitem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prezentację multimedialną, korzystając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rad zamieszczonych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podręczniku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miejscach zdarzeń, używając określeń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charakterze przenośnym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ocenia przygody we wskazanych kategoriach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wybranym zdarzeniu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różnych punktów widzenia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związki wyrazowe wskazujące na różnicę między czasem zdarzeń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a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czasem opowiadania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prezentację multimedialną, wykorzystując funkcjonalnie różne źródła informacji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obyczajach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kraju Feaków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bohaterów na podstawie ich wypowiedzi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wspomina wybrane zdarzenie, wchodząc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rolę bohatera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poprawną meryto-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rycznie, językowo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kompozycyjnie prezentację multimedialną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prezentację multimedialną, wykorzystując funkcjonalnie wiedzę na temat praw autorskich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możliwości korzystania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wolnych zasobów siec</w:t>
            </w:r>
            <w:r w:rsidRPr="00E26AFA">
              <w:rPr>
                <w:rFonts w:cs="AgendaPl RegularCondensed"/>
                <w:color w:val="000000"/>
              </w:rPr>
              <w:t>i</w:t>
            </w:r>
          </w:p>
        </w:tc>
      </w:tr>
      <w:tr w:rsidR="006D7D52" w:rsidRPr="00E26AFA" w:rsidTr="00D806CA">
        <w:trPr>
          <w:cantSplit/>
          <w:trHeight w:val="2412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„Podchody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Indianami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 zdaniami”. Analiza zdania pojedynczego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związki wyrazowe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buduje zdania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podanych związków wyrazowych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na wykresie zależności logiczne między wyrazami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pytania, na które odpowiadają wyrazy określające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związki logiczne między wyrazami, wykorzystując odpowiednie schematy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pojęć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podmiot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orzeczenie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przydawka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okolicznik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dopełnienie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podczas analizy składniowej zdania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związki wyrazowe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strukturę zdania, wykorzystując odpowiednie schematy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notatki graficzne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funkcjonalnie nazw wszystkich części zdania podczas jego analizy składniowej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 na temat związków wyrazowych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formułuje twórcze wskazówki ułatwiające innym uczniom analizę zdania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„Na koniec świata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jeszcze dalej”. Nikos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Ares Chadzinikolau,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Orfeusz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Eurydyka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Ilustrowanej księgi mitów greckich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tematykę utworu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rozpoznaje miejsca akcji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zdarzeniach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dygresja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sporządza plan wydarzeń dotyczących wędrówki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przyczyny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skutki zdarzeń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rozpoznaje dygresję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utworze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przedstawia Orfeusza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z punktu widzenia innego bohatera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wnioskuje na</w:t>
            </w:r>
            <w:r w:rsidR="00821926">
              <w:rPr>
                <w:rFonts w:cs="AgendaPl RegularCondensed"/>
                <w:color w:val="000000"/>
                <w:sz w:val="20"/>
                <w:szCs w:val="20"/>
              </w:rPr>
              <w:t xml:space="preserve"> podstawie przesłanek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="00821926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przyczynie niepowodzenia Orfeusza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epitety określające uczucia bohaterów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przenośne określenie dotyczące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wypowiedzi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charakterze perswazyjnym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zestawia treść mitu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innymi tekstami kultury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formułuje ocenę moralną działań bohaterów, odwołując się do uniwersalnych wartości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interpretuje mit, swobodnie odwołując się do kontekstów kulturowych</w:t>
            </w:r>
          </w:p>
        </w:tc>
      </w:tr>
      <w:tr w:rsidR="006D7D52" w:rsidRPr="00E26AFA" w:rsidTr="00D806CA">
        <w:trPr>
          <w:cantSplit/>
          <w:trHeight w:val="2916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„Od darów natury do świata kultury”. Typy związków wyrazowych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zdaniu podmiot, orzeczenie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wyrazy nadrzędne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podrzędne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związkach wyrazowych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 zgody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 rządu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 przynależności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nazywa niektóre typy związków wyrazowych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formy gramatyczne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związkach wyrazowych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związki poboczne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 zgody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 rządu,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 przynależności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jakie części mowy występują najczęściej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związkach wyrazowych różnych typów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wiedzę na temat zależności form czasownika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roli orzeczenia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rzeczownika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roli podmiotu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ustnych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pojęć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 zgody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związek rządu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 przynależności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różne typy związków wyrazowych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stosuje przydawkę, dopełnienie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okolicznik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tworzeniu poprawnych konstrukcji zdaniowych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funkcjonalnie nazw wszystkich typów związków wyrazowych podczas analizy składniowej zdań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 na temat różnych typów związków wyrazowych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„Podniebny lot”. Jan Parandowski,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Dedal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Ikar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na mapie miejsca przywołane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określenia dotyczące każdego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słowniku znaczenie wyrażenia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ikarowy lot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analizuje nazwy miejsc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odniesieniu do treści mitu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zestawia określenia na zasadzie przeciwieństwa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znaczenie wyrażenia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ikarowy lot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przedstawia zdarzenia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formie komiksu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bohaterów, wykorzystując inny tekst kultury (rzeźbę)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wyrażenia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ikarowy lot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relacjonuje zdarzenia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perspektywy bohatera mitu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interpretuje treść obrazu odwołującego się do mitu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tekst inspirowany dziełem rzeźbiarza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interpretuje mit, swobodnie odwołując się do kontekstów kulturowych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821926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„Spacerkiem przez wieki, czyli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="006D7D52" w:rsidRPr="00E26AFA">
              <w:rPr>
                <w:rFonts w:cs="AgendaPl RegularCondensed"/>
                <w:color w:val="000000"/>
                <w:sz w:val="20"/>
                <w:szCs w:val="20"/>
              </w:rPr>
              <w:t>wizytą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>uo </w:t>
            </w:r>
            <w:r w:rsidR="006D7D52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Piasta”. Cecylia Niewiadomska,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Piast, Podanie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o </w:t>
            </w:r>
            <w:r w:rsidR="006D7D52"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Lechu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czas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miejsce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plan ramowy opowieści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podanie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obrzędzie postrzyżyn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przytacza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tekstu przysłowie dotyczące gościnności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przytacza fragment utworu informujący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miejscu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zestawia informacje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drzewa genealogicznego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tekstem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oznacza zdarzenie nieprawdopodobne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podanie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tekst życzeń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okazji postrzyżyn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wyczerpujące informacje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bohaterach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czyta tekst, wchodząc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rolę wędrownego poety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wartości cenione przez Polan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scenariusz audycji telewizyjnej na temat obrzędu opisanego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informacje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bohaterach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formie notatki graficznej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różnice między elementami świata przedstawionego baśni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podania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wypowiedź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charakterze perswazyjnym, dobierając odpowiednie argumenty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funkcję pieśni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utworze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interesującą wypowiedź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charakterze przemowy, używając funkcjonalnie różnorodnych argumentów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„Z wizytą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grodzie dawnych Słowian”. Powtórzenie pisowni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wyrazy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cząstką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pisane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zasady pisowni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rz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u, h, ch, cząstki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wielkiej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małej litery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stara się stosować zasady ortograficzne do poprawnego zapisu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ż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cząstką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pisanych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ż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cząstką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pisanych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wszystkie wyrazy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u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r w:rsidR="00821926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cząstką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="00821926">
              <w:rPr>
                <w:rFonts w:cs="AgendaPl RegularCondensed"/>
                <w:color w:val="000000"/>
                <w:sz w:val="20"/>
                <w:szCs w:val="20"/>
              </w:rPr>
              <w:t xml:space="preserve"> pisanych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ortogramów zawartych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na zapamiętanie zapisu poznanych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trudnością ortograficzną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zakresie pisowni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cząstki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nie</w:t>
            </w:r>
            <w:r w:rsidR="00821926">
              <w:rPr>
                <w:rFonts w:cs="AgendaPl RegularCondensed"/>
                <w:color w:val="000000"/>
                <w:sz w:val="20"/>
                <w:szCs w:val="20"/>
              </w:rPr>
              <w:t xml:space="preserve"> oraz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„Postacie znane,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legendach przedstawiane”. Zdanie pojedyncze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złożone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podmiot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orzeczenie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czym różni się zdanie pojedyncze rozwinięte od zdania pojedynczego nierozwiniętego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zdanie pojedyncze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zdanie złożone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zdania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tekście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tekście zdanie pojedyncze rozwinięte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nierozwinięte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określenia podmiotu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orzeczenia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budowę zdania złożonego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zdania składowe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zdanie pojedyncze rozwinięte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nierozwinięte – odpowiednio do przyjętego celu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zdanie pojedyncze od złożonego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sposób łączenia zdań składowych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złożonym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świadomie rozwija zdanie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celu wzbogacenia odpowiedzi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wyznacza granice zdań pojedynczych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złożonych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oddziela przecinkami zdania składowe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złożonym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świadomie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 stosuje wiedzę na temat zdań pojedynczych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złożonych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dłuższych wypowiedziach ustnych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„Gołębie wszystkich plac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 xml:space="preserve">ów, wzywam was”. Mariusz Wollny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Tropem smoka. Bajeczny przewodnik po magicznym Krakowie dla dzieci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młodzieży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(fragmenty); Barbara Suchy,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Promują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brudzą Kraków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.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Jest sposób na gołębie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? (fragment artykułu prasowego)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uważnie legendę oraz artykuł prasowy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postać fantastyczną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legenda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podtytuł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 na temat czasopism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gazet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temat legendy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motywy baśniowe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legenda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wskazuje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podtytuł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poznane wcześniej elementy artykułu prasowego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zdarzeniach, wchodząc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rolę przewodnika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postaci historycznej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elementy realistyczne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fantastyczne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utworze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funkcję podtytułu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 zagadnienia przedstawione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artykule prasowym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różnych perspektyw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motywy zaczerpnięte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baśni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źródła historyczne mogące zawierać informacje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postaci historycznej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 elementy komizmu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utworze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lid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jego funkcję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artykule prasowym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argumenty odwołujące się do faktów, logiki oraz emocji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 wykorzystuje posiadaną wiedzę na temat prasy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pracy dziennikarza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funkcjonalnie pojęć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aprobata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dezaprobata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formułując opinie 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na temat problemów poruszonych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„Nie dukat czyni szczęśliwym”. Artur Oppman,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Złota kaczka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miejsca zdarzeń, niektóre wskazuje na mapie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akcja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prezentuje głównego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sentencja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na mapie miejsca zdarzeń legendy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akcja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 przykładzie legendy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złotej kaczce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formułuje pytania adresowane do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wypowiedź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charakterze sentencji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nadaje tytuły wydzielonym częściom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związki przyczynowo-skutkowe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legendzie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kolokwializmy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opinię na temat wartości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życiu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najbardziej emocjonujących zdarzeniach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uzasadnia, że opowieść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złotej kaczce jest legendą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wpływ języka (kolokwializmy) na charakterystykę postaci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ocenia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postawę bohaterów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 sposób dojrzały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przemyślany komentuje zachowania bohaterów, uwzględniając motywy ich działania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D806CA">
        <w:trPr>
          <w:cantSplit/>
          <w:trHeight w:val="343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„Łączą, przeczą, coś wynika… – taka zdań tych specyfika”. </w:t>
            </w:r>
          </w:p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Zdania złożone współrzędnie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zdanie złożone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zdanie współrzędnie złożone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istnieją różne typy zdań współrzędnie złożonych, zna niektóre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nich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pojęcie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zdania współrzędnie złożone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na przykładach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cztery typy zdań złożonych: łączne, rozłączne, przeciwstawne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wynikowe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najczęściej używane spójniki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poszczególnych typach zdań współrzędnie złożonych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treści przekazywane przez zdania współrzędnie złożone różnego typu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typy zdań złożonych współrzędnie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zależności między zdaniami składowymi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zdaniach współrzędnie złożonych, używając wykresów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zasady interpunkcji dotyczące łączenia zdań współrzędnie złożonych różnego typu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tworzy zdania współrzędnie złożone różnego typu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bezbłędnie stosuje zasady interpunkcji dotyczące łączenia zdań współrzędnie złożonych różnego typu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świadomie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 stosuje wiedzę na temat różnych typów zdań współrzędnie złożonych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ustnych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</w:t>
            </w:r>
          </w:p>
        </w:tc>
      </w:tr>
      <w:tr w:rsidR="006D7D52" w:rsidRPr="00E26AFA" w:rsidTr="00D806CA">
        <w:trPr>
          <w:cantSplit/>
          <w:trHeight w:val="3785"/>
        </w:trPr>
        <w:tc>
          <w:tcPr>
            <w:tcW w:w="2127" w:type="dxa"/>
            <w:tcBorders>
              <w:top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„Gdzie diabeł nie może…”. Adam Mickiewicz,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Pani Twardowska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tekst legendy oraz informacje na temat Twardowskiego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bohaterów utworu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kwestie wypowiadane przez poszczególnych bohaterów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cudzysłów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funkcję przypisów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porównuje legendę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panu Twardowskim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treścią wiersza, wskazuje podobieństwa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różnice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wskazuje postacie </w:t>
            </w:r>
            <w:r w:rsidRPr="00E26AFA">
              <w:rPr>
                <w:rFonts w:cs="AgendaPl RegularCondensed"/>
                <w:color w:val="000000"/>
              </w:rPr>
              <w:t>pierwszoplanowe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dopasowuje emotikony do ilustracji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na podstawie przypisów znaczenie większości wyrazów</w:t>
            </w:r>
            <w:r w:rsidRPr="00E26AFA">
              <w:rPr>
                <w:rFonts w:cs="AgendaPl RegularCondensed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wyjaśnia tytuł utworu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nadaje jednorodne językowo tytuły ilustracjom obok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rozpoznaje nastrój zdarzeń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emocje bohaterów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funkcję cudzysłowów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wiersza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na podstawie przypisów znaczenie wszystkich wyrazów </w:t>
            </w:r>
          </w:p>
          <w:p w:rsidR="006D7D52" w:rsidRPr="00E26AFA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6D7D52" w:rsidRPr="00E26AFA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fantastyczny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realistyczny charakter zdarzeń przedstawionych na ilustracjach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wyrazy wpływające na nastrój tajemniczości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tekst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podziałem na role, podkreślając odpowiednią modulacją nastrój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emocje bohaterów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 elementy komizmu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utworze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znaczenie łacińskich wyrażeń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różne elementy świata przedstawionego utworu, swobodnie wykorzystując werbalne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pozawerbalne środki wyrazu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opowieść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perspektywy świadka zdarzeń, oryginalną pod względem treści, formy języka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stylu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14601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solid" w:color="005A9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160" w:lineRule="atLeast"/>
              <w:ind w:left="170" w:hanging="170"/>
              <w:jc w:val="center"/>
              <w:textAlignment w:val="center"/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</w:pPr>
            <w:r w:rsidRPr="00E26AFA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>Rozdział IV Bawiący się słowami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476DF0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„Nazywanie rzeczy nie po imieniu, lecz po marzeniu”. Jan Sztaudynger,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Fraszk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i (wybór)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uważnie teksty fraszek Jana Sztaudyngera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apostrofa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puenta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wyobrażenie muzy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tematykę fraszek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apostrofa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puenta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prezentuje wyobrażenie poety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charakter fraszek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objaśnia, czym jest poezja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poezjowanie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adresata wypowiedzi lirycznej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rozpoznaje apostrofę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puent</w:t>
            </w:r>
            <w:r w:rsidRPr="00E26AFA">
              <w:rPr>
                <w:rFonts w:cs="AgendaPl RegularCondensed"/>
                <w:color w:val="000000"/>
              </w:rPr>
              <w:t>ę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różnice stylistyczne dotyczące języka poetyckiego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naukowego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intencje wypowiedzi podmiotu lirycznego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analogie między tekstami fraszek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a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ich ilustracją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twórczo wykorzystuje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ustnych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 wiadomości na temat stylów funkcjonalnych języka</w:t>
            </w:r>
          </w:p>
        </w:tc>
      </w:tr>
      <w:tr w:rsidR="006D7D52" w:rsidRPr="00E26AFA" w:rsidTr="00D806CA">
        <w:trPr>
          <w:cantSplit/>
          <w:trHeight w:val="2648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„Spacerkiem wśród słowników”.</w:t>
            </w:r>
          </w:p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Słowniki języka polskiego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wyrazów obcych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celu sprawdzenia poprawnego zapisu wyrazów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podejmuje próby korzystania ze słownika języka polskiego oraz słownika wyrazów obcych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funkcje słownika wyrazów bliskoznacznych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funkcję słownika języka polskiego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słownika wyrazów obcych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języka polskiego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słownika wyrazów obcych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wyrazów bliskoznacznych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budowę hase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 xml:space="preserve">ł 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br/>
              <w:t>w słowniku języka polskiego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słowniku wyrazów obcych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uogólnia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formie notatki graficznej wiedzę na temat słowników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korzysta, odpowiednio do potrzeb,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różnych typów słowników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znaczenie skrótów stosowanych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słowniku języka polskiego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poprawne związki wyrazowe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użyciem wyrazów obcego pochodzenia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</w:rPr>
              <w:tab/>
            </w:r>
            <w:r w:rsidRPr="00E26AFA">
              <w:rPr>
                <w:rFonts w:cs="AgendaPl RegularCondensed"/>
                <w:color w:val="000000"/>
              </w:rPr>
              <w:t>s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prawnie posługuje się słownikami języka polskiego oraz wyrazów obcych, swobodnie korzystając ze skrótów, odsyłaczy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innych informacji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„Czasem utopce bywają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kropce”. </w:t>
            </w:r>
            <w:r w:rsidRPr="00E26AFA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Dedykacja – rady dla piszących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. Maciej Wojtyszko,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Saga rodu Klaptunów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uważnie tekst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wyszukuje informacje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z tekstu na temat głównego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czyta rady dla piszących dedykację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 niewielkim wsparciu nauczyciela pisze dedykację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miejsce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marzeniach głównego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dedykację, ko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rzystając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rad zamieszczonych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podręczniku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prezentuje głównego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objaśnia, na czym polega potęga słowa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wyraża opinię na temat poezji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pisze poprawną językowo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stylistycznie dedykację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przytacza argumenty wskazujące na obrazowanie fantastyczne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utworze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 zachowania postaci fantastycznych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zestawia wartość poetyckiego wyobrażenia oraz jego dosłownej ilustracji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bezbłędną dedykację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oryginalne pod względem treści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języka teksty dziennikarskie inspirowane tekstem literackim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bezbłędną dedykację – oryginalną pod względem treści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stylu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„Zacznij dzień od uśmiechu”.</w:t>
            </w:r>
          </w:p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Powtórzenie wiadomości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głoskach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kolejne litery alfabetu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różnicę między głoską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a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literą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znajomość alfabetu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praktyce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dwuznaki stosowane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polskim piśmie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samogłoski od spółgłosek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podaje przykłady wyrazów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różnej liczbie liter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głosek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wpływ pojedynczych głosek na zmiany znaczenia wyrazów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 wykorzystuje posiadaną wiedzę na temat liter, głosek, alfabetu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różnych sytuacjach problemowych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„Odgłosy, rozmowa – dźwięków pełna głowa”. Spółgłoski dźwięczne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bezdźwięczne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głoski dźwięczne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głoski bezdźwięczne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przykłady głosek dźwięcznych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bezdźwięcznych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wszystkie samogłoski są dźwięczne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kilka par głosek różniących się dźwięcznością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jakich okolicznościach głoski dźwięczne mogą być wymawiane bezdźwięcznie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pary głosek różniących się dźwięcznością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spółgłoski nieposiadające odpowiedników bezdźwięcznych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jakich okolicznościach głoski bezdźwięczne mogą być wymawiane dźwięcznie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inne formy wyrazu lub wyrazy pokrewne dla uzasadnienia pisowni głoski dźwięcznej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twórczo wykorzystuje posiadaną wiedzę na temat głosek dźwięcznych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bezdźwięcznych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różnych sytuacjach problemowych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„Odgłosy świata”. Jan Twardowski,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Klasówka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religii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wyrazy dźwiękonaśladowcze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wyjaśnia pochodzenie dźwięków wymienionych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wierszu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wyrazy dźwiękonaśladowcze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adresata wypowiedzi lirycznej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onomatopeja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określa, kim jest osoba mówiąca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wierszu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ze zrozumieniem pojęcie onomatopeja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funkcję wyrazów dźwiękonaśladowczych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wierszu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komentuje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związki pomiędzy warstwą brzmieniową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znaczeniową utworu poetyckiego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„Nadstaw ucha! Co ja słyszę?...”. </w:t>
            </w:r>
          </w:p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Oznaczanie głosek dźwięcznych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bezdźwięcznych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dostrzega trudności ortograficzne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zakresie oznaczania głosek dźwięcznych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bezdźwięcznych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korzysta ze słownika ortograficznego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wybrane zasady dotyczące oznaczania głosek dźwięcznych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bezdźwięcznych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zasady ozn</w:t>
            </w:r>
            <w:r w:rsidR="00821926">
              <w:rPr>
                <w:rFonts w:cs="AgendaPl RegularCondensed"/>
                <w:color w:val="000000"/>
                <w:sz w:val="20"/>
                <w:szCs w:val="20"/>
              </w:rPr>
              <w:t>aczania spółgłosek dźwięcznych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bezdźwięcznych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821926">
              <w:rPr>
                <w:rFonts w:cs="AgendaPl RegularCondensed"/>
                <w:color w:val="000000"/>
                <w:sz w:val="20"/>
                <w:szCs w:val="20"/>
              </w:rPr>
              <w:t>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oznacza głoski dźwięczne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bezdźwięczne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na zapamiętanie zapisu poznanych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trudnością ortograficzną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zakresie oznaczania głosek dźwięcznych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bezdźwięcznych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„Tylko się nie nudź! … czyli jak ciekawie spędzić popołudnie”. </w:t>
            </w:r>
          </w:p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Spółgłoski miękkie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twarde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różne funkcje litery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spółgłoski twarde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spółgłoski miękkie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sposoby oznaczania miękkości spółgłosek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na przykładach różne funkcje litery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i 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pojęcia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spółgłoski twarde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spółgłoski miękki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spółgłoski twarde od miękkich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znaki diakrytyczne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różnice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821926">
              <w:rPr>
                <w:rFonts w:cs="AgendaPl RegularCondensed"/>
                <w:color w:val="000000"/>
                <w:sz w:val="20"/>
                <w:szCs w:val="20"/>
              </w:rPr>
              <w:t>wymowie spółgłosek twardych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miękkich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stosuje zasady dotyczące zapisu spółgłosek miękkich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zmiękczonych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znaki diakrytyczne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spółgłoski miękkie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zmiękczone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twórczo wykorzystuje posiadaną wiedzę na temat głosek miękkich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twardych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różnych sytuacjach problemowych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„Czy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cień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rymuje się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wiem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?”.</w:t>
            </w:r>
          </w:p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Józef Ratajczak,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Cień na ścianie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przykłady rymujących się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wiersza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istnieją różne typy rymów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podaje definicję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rymy męskie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rymy żeńskie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wskazuje uosobienie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wierszu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rymy żeńskie od męskich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rymy dokładne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rymy niedokładne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współbrzmienia identyczne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podobne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parach rymujących się wyrazów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funkcję rymów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wierszu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różne typy rymów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tworzy wypowiedzi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o charakterze poetyckim,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których twórczo wykorzystuje wiedzę na temat funkcji różnych typów rymów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„Opowieści nie tylko na dobranoc”. Oznaczanie spółgłosek miękkich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wyrazy ze spółgłoskami miękkimi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zasady oznaczania spółgłosek miękkich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stara się stosować zasady ortograficzne do poprawnego zapisu wyrazów ze spółgłoskami miękkimi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 ze spółgłoskami miękkimi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821926">
              <w:rPr>
                <w:rFonts w:cs="AgendaPl RegularCondensed"/>
                <w:color w:val="000000"/>
                <w:sz w:val="20"/>
                <w:szCs w:val="20"/>
              </w:rPr>
              <w:t>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wszystkie wyrazy ze spółgłoskami miękkimi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821926">
              <w:rPr>
                <w:rFonts w:cs="AgendaPl RegularCondensed"/>
                <w:color w:val="000000"/>
                <w:sz w:val="20"/>
                <w:szCs w:val="20"/>
              </w:rPr>
              <w:t>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na zapamiętanie zapisu poznanych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trudnością ortograficzną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zakresie oznaczania głosek miękkich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„To co się da, podziel na dwa…”.</w:t>
            </w:r>
          </w:p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Sylaba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dzielenie wyrazów</w:t>
            </w:r>
          </w:p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ośrodkiem sylaby jest samogłoska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dzieli wyrazy na sylaby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 na temat zasad przenoszenia wyrazów do następnej linii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wyrazy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podanej liczbie sylab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zasady przenoszenia wyrazów do następnej linii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zasady przenoszenia wyrazów do następnej linii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różne miejsca podziału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wyrazach wielosylabowych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przenosi wyrazy do następnej linii, dzieląc je poprawnie na sylaby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terminu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zgłoska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wymiennie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terminem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sylaba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 wykorzystuje posiadaną wiedzę na temat podziału wyrazów na sylaby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różnych sytuacjach problemowych</w:t>
            </w:r>
          </w:p>
        </w:tc>
      </w:tr>
      <w:tr w:rsidR="006D7D52" w:rsidRPr="00E26AFA" w:rsidTr="00D806CA">
        <w:trPr>
          <w:cantSplit/>
          <w:trHeight w:val="1979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ind w:firstLine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„Wszystkie drogi prowadzą do…”. Stanisław Młodożeniec,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Kulawa droga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bohaterkę wiersza za pomocą epitetów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podaje liczbę zwrotek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wierszu oraz wersów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zwrotkach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rytm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obrazy poetyckie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wierszu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liczbę sylab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poszczególnych wersach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związek między rytmem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a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muzycznością utworu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funkcję wyrazów dźwiękonaśladowczych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warstwie brzmieniowej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przykłady rymó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ich typy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powtórzenia leksykalne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składniowe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wierszu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pozawerbalne środki wyrazu do ukazania zmian nastroju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wierszu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funkcję rymów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wierszu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różne elementy warstwy rytmicznej wiersza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oryginalny pod względem treści tekst użytkowy inspirowany wierszem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ind w:firstLine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„Malować świat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barwnej postaci”. Czesław Miłosz,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Wyprawa do lasu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uważnie wiersz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nazywa wrażenia czytelnicze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epitety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wierszu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nastrój wiersza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głośno fragmenty wiersza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sytuację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wiersza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porównanie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nastrój utworu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sytuację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wiersza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środki poetyckie użyte do opisu słońca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własnymi słowami obraz poetycki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ustala nadawcę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odbiorcę wypowiedzi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znaczenie metafor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wpływ różnych środków poetyckich na nastrój wiersza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interpretuje tekst wiersza na poziomie metaforycznym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wybrane miejsce, wykorzystując funkcjonalnie poetyckie środki językowe</w:t>
            </w:r>
          </w:p>
        </w:tc>
      </w:tr>
      <w:tr w:rsidR="006D7D52" w:rsidRPr="00E26AFA" w:rsidTr="00D806CA">
        <w:trPr>
          <w:cantSplit/>
          <w:trHeight w:val="2892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„Koncert na dwa stawy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ptaków kapelę”. Adam Mickiewicz,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Pan Tadeusz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 –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Koncert wieczorny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słucha uważnie fragmentu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Pana Tadeusza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wymienia bohaterów koncertu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wyrazy dźwiękonaśladowcze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elementy wpływające na rytm utworu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posługuje się ze zrozumieniem terminem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melorecytacja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miejsce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kolejne części opisu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wyraża opinię na temat różnych dźwięków wyrażonych za pomocą onomatopei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charakter epitetów użytych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utworze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utwór, zestawiając jego treść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dziełami malarskimi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nadaje tytuły poszczególnym częściom opisu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warstwę brzmieniową utworu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opisuje obrazy poetyckie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wyraża swoją opinię na temat miejsc zaprezentowanych na obrazach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określa, jak zmienia się nastrój utworu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funkcję dźwiękonaśladownictwa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funkcję metafor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komentuje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związki między warstwą brzmieniową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znaczeniową utworu poetyckiego</w:t>
            </w:r>
          </w:p>
        </w:tc>
      </w:tr>
      <w:tr w:rsidR="006D7D52" w:rsidRPr="00E26AFA" w:rsidTr="00D806CA">
        <w:trPr>
          <w:cantSplit/>
          <w:trHeight w:val="2451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„Pejzaże słowem malowane”. </w:t>
            </w:r>
            <w:r w:rsidRPr="00E26AFA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Opis krajobrazu – rady dla piszących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. Zbigniew Nienacki,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Uroczysko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nazywa różne elementy krajobrazu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kompozycję opisu miejsca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 niewielkim wsparciu nauczyciela tworzy opis krajobrazu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funkcjonalnie określeń opisujących różne elementy krajobrazu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słów podkreślających przestrzenność opisu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prosty opis krajobrazu, korzystając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rad dla opisujących krajobraz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funkcjonalnie określeń wartościujących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opis krajobrazu, używając różnorodnych środków językowych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elementy krajobrazu za pomocą środków poetyckiego obrazowania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rozbudowany, poprawny kompozycyjnie, językowo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stylistycznie opis krajobrazu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bezbłędny językowo opis krajobrazu – oryginalny pod względem treści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stylu</w:t>
            </w:r>
          </w:p>
        </w:tc>
      </w:tr>
      <w:tr w:rsidR="006D7D52" w:rsidRPr="00E26AFA" w:rsidTr="00D806CA">
        <w:trPr>
          <w:cantSplit/>
          <w:trHeight w:val="1905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„Ja cię widzą, tak cię piszą”. Frazeologizmy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 frazeologiczny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znaczenie wybranych frazeologizmów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dosłowne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niedosłowne użycie związków wyrazowych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 frazeologiczny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znaczenie większości podanych frazeologizmów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różnych związków frazeologicznych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ustnych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poprawnie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celowo różnych związków frazeologicznych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ustnych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wypowiedzenia wyjaśniające znaczenie frazeologizmów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posługuje się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ustnych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 różnymi związkami frazeologicznymi</w:t>
            </w:r>
          </w:p>
        </w:tc>
      </w:tr>
      <w:tr w:rsidR="006D7D52" w:rsidRPr="00E26AFA" w:rsidTr="00D806CA">
        <w:trPr>
          <w:cantSplit/>
          <w:trHeight w:val="1749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„SOS dla Ziemi – rzecz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ekologii”. Pisownia zakończeń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ji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dostrzega trudności ortograficzne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zakresie pisowni zakończeń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ji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wybrane zasady dotyczące pisowni zakończeń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ji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stara się je stosować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zasady pisowni zakończeń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ji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zapisuje zakończenia -i, -ii, -ji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na zapamiętanie zapisu poznanych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trudnością ortograficzną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zakresie pisowni zakończeń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ji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„Pójdź po rozum do głowy, ze słownikiem zacznij rozmowy”. Słownik frazeologiczny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podejmuje próby korzystania ze frazeologicznego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jak zbudowane są hasła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słowniku frazeologicznym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funkcję słownika frazeologicznego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frazeologicznego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budowę haseł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słowniku frazeologicznym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sprawnie posługuje się słownikiem frazeologicznym ze świadomością jego funkcji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celowo korzysta ze słowników różnego typu</w:t>
            </w:r>
          </w:p>
        </w:tc>
      </w:tr>
      <w:tr w:rsidR="006D7D52" w:rsidRPr="00E26AFA" w:rsidTr="00D806CA">
        <w:trPr>
          <w:cantSplit/>
          <w:trHeight w:val="2366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„Kim jesteś? Gdzie się znajdujesz? To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języku decyduje”. Odmiany polszczyzny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oficjalną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nieoficjalną odmianę polszczyzny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rozpoznaje wersję mówioną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pisaną języka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posługuje się oficjalną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nieoficjalną odmianą polszczyzny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objaśnia, czym się różni wersja mówiona języka od wersji pisanej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posługuje się oficjalną nieoficjalną formą polszczyzny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ze świadomością zróżnicowania tych form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główne cechy języka mówionego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pisanego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stosuje formy grzecznościowe używane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oficjalnej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nieoficjalnej formie polszczyzny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twórczo wykorzystuje posiadaną wiedzę na temat odmian polszczyzny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różnych sytuacjach szkolnych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pozaszkolnych</w:t>
            </w:r>
          </w:p>
        </w:tc>
      </w:tr>
      <w:tr w:rsidR="006D7D52" w:rsidRPr="00E26AFA" w:rsidTr="00D806CA">
        <w:trPr>
          <w:cantSplit/>
          <w:trHeight w:val="3296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„Grają, tańczą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śpiewają. Muzycznym pasjom mówimy: tak!”. Pisownia końcówek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ę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em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wyrazy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ę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zasady pisowni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ę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dostrzega trudności ortograficzne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zakresie pisowni końcówek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stara się stosować zasady ortograficzne do poprawnego zapisu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ę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zasady dotyczące pisowni końcówek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om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stara się je stosować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ę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zasady pisowni końcówek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ortogramów zawartych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ćwiczeniach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wszystkie wyrazy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ortogramów zawartych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zapisuje końcówki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zestawie orto-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na zapamiętanie zapisu poznanych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trudnością ortograficzną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zakresie pisowni końcówek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ę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em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om</w:t>
            </w:r>
          </w:p>
        </w:tc>
      </w:tr>
      <w:tr w:rsidR="006D7D52" w:rsidRPr="00E26AFA" w:rsidTr="00D806CA">
        <w:trPr>
          <w:cantSplit/>
          <w:trHeight w:val="32"/>
        </w:trPr>
        <w:tc>
          <w:tcPr>
            <w:tcW w:w="14601" w:type="dxa"/>
            <w:gridSpan w:val="7"/>
            <w:tcBorders>
              <w:top w:val="single" w:sz="4" w:space="0" w:color="000000"/>
              <w:bottom w:val="single" w:sz="6" w:space="0" w:color="auto"/>
            </w:tcBorders>
            <w:shd w:val="solid" w:color="005A9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160" w:lineRule="atLeast"/>
              <w:ind w:left="170" w:hanging="170"/>
              <w:jc w:val="center"/>
              <w:textAlignment w:val="center"/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</w:pPr>
            <w:r w:rsidRPr="00E26AFA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>Rozdział V Mali</w:t>
            </w:r>
            <w:r w:rsidR="00077874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 xml:space="preserve"> i </w:t>
            </w:r>
            <w:r w:rsidRPr="00E26AFA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>wielcy podróżnicy</w:t>
            </w:r>
          </w:p>
        </w:tc>
      </w:tr>
      <w:tr w:rsidR="006D7D52" w:rsidRPr="00E26AFA" w:rsidTr="00D806CA">
        <w:trPr>
          <w:cantSplit/>
          <w:trHeight w:val="2787"/>
        </w:trPr>
        <w:tc>
          <w:tcPr>
            <w:tcW w:w="2127" w:type="dxa"/>
            <w:tcBorders>
              <w:top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„Postawić wszystko na jedną kartę”. Juliusz Verne,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osiemdziesiąt dni dookoła świata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postacie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epizodyczne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okoliczności zdarzenia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powieść podróżnicza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wymienia postacie epizodyczne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prawdę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fałsz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wypowiedziach dotyczących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ocenia decyzję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powieść podróżnicza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informacje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bohaterach drugoplanowych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na mapie miejsca zdarzeń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informacje na ich temat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wyjaśnia, dlaczego powieść Juliusza Verne’a można nazwać podróżniczą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prezentuje głównego bohatera powieści, używa ze zrozumieniem słów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perfekcjonista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stoicki spokój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wyjaśnia przyczyny kłopotów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podaje przykłady innych powieści podróżniczych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twórczo wykorzystuje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pracach projektowych informacje wyszukane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różnych źródłach informacji </w:t>
            </w:r>
          </w:p>
        </w:tc>
      </w:tr>
      <w:tr w:rsidR="006D7D52" w:rsidRPr="00E26AFA" w:rsidTr="00D806CA">
        <w:trPr>
          <w:cantSplit/>
          <w:trHeight w:val="3237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„Do odważnych świat należy”. </w:t>
            </w:r>
            <w:r w:rsidRPr="00E26AFA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Sprawozdanie – rady dla piszących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. Magdalena Nitkiewicz, Paweł Opaska,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Przez świat na rowerach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dwa lata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</w:rPr>
              <w:tab/>
            </w:r>
            <w:r w:rsidRPr="00E26AFA">
              <w:rPr>
                <w:rFonts w:cs="AgendaPl RegularCondensed"/>
                <w:color w:val="000000"/>
              </w:rPr>
              <w:t>c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zyta ze zrozumieniem tekst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plan zdarzeń dotyczący przebiegu uroczystości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rady dla piszących sprawozdanie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 niewielkim wsparciu nauczyciela pisze sprawozdanie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odpowiada na podstawowe pytania dotyczące podróży bohaterów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wrażenia uczestników wycieczki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miejsca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sprawozdanie, korzystając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rad zamieszczonych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podręczniku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mapę podróży bohaterów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opinię na temat miejsca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miejscach, wchodząc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rolę przewodnika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poprawne kompozycyjnie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stylistycznie sprawozdanie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ustala, kto relacjonuje zdarzenia przedstawione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tekście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elementy oceny wśród wypowiedzi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charakterze informacyjnym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wyciąga wnioski na podstawie wypowiedzi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poprawne językowo sprawozdanie zawierające oceny, opinie lub wnioski autora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bezbłędne językowo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oryginalne pod względem formy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treści sprawozdanie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podróży</w:t>
            </w:r>
          </w:p>
        </w:tc>
      </w:tr>
      <w:tr w:rsidR="006D7D52" w:rsidRPr="00E26AFA" w:rsidTr="00D806CA">
        <w:trPr>
          <w:cantSplit/>
          <w:trHeight w:val="288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623CD3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„W podróży z... Panem Samochodzikiem”. Zasady użycia znaków interpunkcyjnych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kropkę, znak zapytania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wykrzyknik na końcu wypowiedzeń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dostrzega trudności ortograficzne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zakresie stosowania przecinka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pojedynczym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złożonym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poprawnie znaki interpunkcyjne na końcu wypowiedzeń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wybrane zasady dotyczące użycia przecinka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pojedynczym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złożonym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stara się je stosować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poznane zasady użycia przecinka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pojedynczym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złożonym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stosuje p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oznane zasady użycia przecinka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zdaniu pojedynczym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złożonym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twórczo wykorzystuje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wypowiedziach ustnych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i pisemnych wiedzę na temat funkcji znaków interpunkcyjnych na końcu wypowiedzeń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pisemnych wiedzę na temat zasad użycia przecinków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zdaniach pojedynczych  złożonych 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623CD3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„Mercedes, alchemik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kalafiory, czyli detektywi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Nieborzu”. Adam Bahdaj,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Kapelusz za 100 tysięcy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</w:rPr>
              <w:tab/>
            </w:r>
            <w:r w:rsidRPr="00E26AFA">
              <w:rPr>
                <w:rFonts w:cs="AgendaPl RegularCondensed"/>
                <w:color w:val="000000"/>
              </w:rPr>
              <w:t xml:space="preserve">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temat utworu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informacje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miejscu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formułuje pytania dotyczące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pojecie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powieść detektywistyczna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narratora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utworze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notuje informacje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miejscu zdarzeń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formułuje pytania wynikające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pogłębionej analizy zdarzeń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utworze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pojęcie p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owieść detektywistyczna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wyraża opinię na temat sposobu przedstawienia zdarzeń przez narratora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działaniach podejmowanych przez bohaterów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posługuje się ze zrozumieniem pojęciem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dedukcja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wnioskuje na temat zachowania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uczucia bohaterki tekstu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porządkuje wiedzę na temat bohaterów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wyciąga wnioski oparte na przesłankach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funkcjonalnie wiedzę na temat powieści detektywistycznej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analizie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funkcję stylistyczną kolokwializmów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bohaterów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tworzy bezbłędne językowo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kompozycyjnie opowiadanie cechujące się oryginalnym ujęciem tematu</w:t>
            </w:r>
          </w:p>
        </w:tc>
      </w:tr>
      <w:tr w:rsidR="006D7D52" w:rsidRPr="00E26AFA" w:rsidTr="00D806CA">
        <w:trPr>
          <w:cantSplit/>
          <w:trHeight w:val="2791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623CD3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„Każdy ma swój biegun … do zdobycia”. Jasiek Mela,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Poza horyzonty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na mapie miejsca przywołane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ogląda fotografie Spitzbergenu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cytuje fragmenty tekstu dotyczące Spitzbergenu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zdarzeniach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pamiętnik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podręczniku informacje na temat miejsc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wyciąga wnioski na temat poglądów bohatera dotyczących piękna odwiedzanych miejsc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wymienia uczestników zdarzeń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cechy głównego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pamiętnik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różnych źródłach informacje na temat miejsc przedstawionych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tekście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krajobraz wyspy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formułuje pytania nawiązujące do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wyraża opinię na temat przeżyć bohaterów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ze zrozumieniem pojęci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a kontrargument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komentuje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żartobliwy sposób informacje na temat miejsca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funkcjonalne wykorzystuje różnorodne środki artystyczne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opisie wyspy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formułuje argumenty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kontrargumenty dotyczące działań bohaterów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interpretuje tytuł utworu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odniesieniu do tekstu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twórczo wykorzystuje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swoich pracach projektowych wiedzę na temat ważnych postaci związanych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regionem oraz umiejętności organizacji wydarzeń kulturalnych</w:t>
            </w:r>
          </w:p>
        </w:tc>
      </w:tr>
    </w:tbl>
    <w:p w:rsidR="006D7D52" w:rsidRPr="006D7D52" w:rsidRDefault="006D7D52" w:rsidP="00876CEC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cs="Times New Roman"/>
          <w:b/>
          <w:bCs/>
          <w:color w:val="0070C0"/>
          <w:w w:val="97"/>
          <w:sz w:val="28"/>
          <w:szCs w:val="28"/>
        </w:rPr>
      </w:pPr>
    </w:p>
    <w:p w:rsidR="00623CD3" w:rsidRDefault="00623CD3" w:rsidP="00876CEC">
      <w:pPr>
        <w:suppressAutoHyphens/>
        <w:autoSpaceDE w:val="0"/>
        <w:autoSpaceDN w:val="0"/>
        <w:adjustRightInd w:val="0"/>
        <w:spacing w:after="0" w:line="360" w:lineRule="auto"/>
        <w:ind w:left="170" w:hanging="170"/>
        <w:textAlignment w:val="center"/>
        <w:rPr>
          <w:rFonts w:cs="AgendaPl Bold"/>
          <w:b/>
          <w:bCs/>
          <w:color w:val="005A9D"/>
          <w:sz w:val="24"/>
          <w:szCs w:val="24"/>
        </w:rPr>
      </w:pPr>
    </w:p>
    <w:p w:rsidR="00623CD3" w:rsidRDefault="00623CD3" w:rsidP="00876CEC">
      <w:pPr>
        <w:suppressAutoHyphens/>
        <w:autoSpaceDE w:val="0"/>
        <w:autoSpaceDN w:val="0"/>
        <w:adjustRightInd w:val="0"/>
        <w:spacing w:after="0" w:line="360" w:lineRule="auto"/>
        <w:ind w:left="170" w:hanging="170"/>
        <w:textAlignment w:val="center"/>
        <w:rPr>
          <w:rFonts w:cs="AgendaPl Bold"/>
          <w:b/>
          <w:bCs/>
          <w:color w:val="005A9D"/>
          <w:sz w:val="24"/>
          <w:szCs w:val="24"/>
        </w:rPr>
      </w:pPr>
    </w:p>
    <w:p w:rsidR="006D7D52" w:rsidRPr="006D7D52" w:rsidRDefault="006D7D52" w:rsidP="00876CEC">
      <w:pPr>
        <w:suppressAutoHyphens/>
        <w:autoSpaceDE w:val="0"/>
        <w:autoSpaceDN w:val="0"/>
        <w:adjustRightInd w:val="0"/>
        <w:spacing w:after="0" w:line="360" w:lineRule="auto"/>
        <w:ind w:left="170" w:hanging="170"/>
        <w:textAlignment w:val="center"/>
        <w:rPr>
          <w:rFonts w:cs="Times New Roman"/>
          <w:b/>
          <w:bCs/>
          <w:color w:val="FF66CC"/>
          <w:sz w:val="28"/>
          <w:szCs w:val="2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551"/>
        <w:gridCol w:w="2552"/>
        <w:gridCol w:w="2126"/>
        <w:gridCol w:w="2410"/>
        <w:gridCol w:w="2835"/>
      </w:tblGrid>
      <w:tr w:rsidR="006D7D52" w:rsidRPr="006D7D52" w:rsidTr="00D806CA">
        <w:trPr>
          <w:cantSplit/>
          <w:trHeight w:val="60"/>
          <w:tblHeader/>
        </w:trPr>
        <w:tc>
          <w:tcPr>
            <w:tcW w:w="2127" w:type="dxa"/>
            <w:vMerge w:val="restart"/>
            <w:tcBorders>
              <w:top w:val="single" w:sz="6" w:space="0" w:color="auto"/>
              <w:bottom w:val="single" w:sz="8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D7D52" w:rsidRPr="006D7D52" w:rsidRDefault="006D7D52" w:rsidP="00623CD3">
            <w:pPr>
              <w:suppressAutoHyphens/>
              <w:autoSpaceDE w:val="0"/>
              <w:autoSpaceDN w:val="0"/>
              <w:adjustRightInd w:val="0"/>
              <w:spacing w:after="0" w:line="240" w:lineRule="atLeast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6D7D52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Sprawności</w:t>
            </w:r>
          </w:p>
        </w:tc>
        <w:tc>
          <w:tcPr>
            <w:tcW w:w="12474" w:type="dxa"/>
            <w:gridSpan w:val="5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2F2F2" w:themeColor="background1" w:themeShade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Wymagania</w:t>
            </w:r>
          </w:p>
        </w:tc>
      </w:tr>
      <w:tr w:rsidR="006D7D52" w:rsidRPr="006D7D52" w:rsidTr="00D806CA">
        <w:trPr>
          <w:cantSplit/>
          <w:trHeight w:val="60"/>
          <w:tblHeader/>
        </w:trPr>
        <w:tc>
          <w:tcPr>
            <w:tcW w:w="2127" w:type="dxa"/>
            <w:vMerge/>
            <w:tcBorders>
              <w:top w:val="single" w:sz="8" w:space="0" w:color="000000"/>
              <w:bottom w:val="single" w:sz="8" w:space="0" w:color="000000"/>
              <w:right w:val="single" w:sz="4" w:space="0" w:color="FFFFFF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konieczne</w:t>
            </w:r>
          </w:p>
          <w:p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2F2F2" w:themeColor="background1" w:themeShade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(ocena: dopuszczający)</w:t>
            </w:r>
          </w:p>
        </w:tc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podstawowe</w:t>
            </w:r>
          </w:p>
          <w:p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2F2F2" w:themeColor="background1" w:themeShade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(ocena: dostateczny)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rozszerzone</w:t>
            </w:r>
          </w:p>
          <w:p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2F2F2" w:themeColor="background1" w:themeShade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(ocena: dobry)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dopełniające</w:t>
            </w:r>
          </w:p>
          <w:p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2F2F2" w:themeColor="background1" w:themeShade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(ocena: bardzo dobry)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ponadprogramowe</w:t>
            </w:r>
          </w:p>
          <w:p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2F2F2" w:themeColor="background1" w:themeShade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(ocena: celujący)</w:t>
            </w:r>
          </w:p>
        </w:tc>
      </w:tr>
      <w:tr w:rsidR="006D7D52" w:rsidRPr="006D7D52" w:rsidTr="00D806CA">
        <w:trPr>
          <w:cantSplit/>
          <w:trHeight w:val="398"/>
          <w:tblHeader/>
        </w:trPr>
        <w:tc>
          <w:tcPr>
            <w:tcW w:w="2127" w:type="dxa"/>
            <w:vMerge/>
            <w:tcBorders>
              <w:top w:val="single" w:sz="8" w:space="0" w:color="000000"/>
              <w:bottom w:val="single" w:sz="6" w:space="0" w:color="auto"/>
              <w:right w:val="single" w:sz="4" w:space="0" w:color="FFFFFF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12474" w:type="dxa"/>
            <w:gridSpan w:val="5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4" w:space="0" w:color="000000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360" w:lineRule="auto"/>
              <w:ind w:left="170" w:hanging="170"/>
              <w:jc w:val="center"/>
              <w:textAlignment w:val="center"/>
              <w:rPr>
                <w:rFonts w:cs="Tahoma"/>
                <w:color w:val="F2F2F2" w:themeColor="background1" w:themeShade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UCZEŃ</w:t>
            </w:r>
          </w:p>
        </w:tc>
      </w:tr>
      <w:tr w:rsidR="006D7D52" w:rsidRPr="006D7D52" w:rsidTr="00D806CA">
        <w:trPr>
          <w:cantSplit/>
          <w:trHeight w:val="1714"/>
        </w:trPr>
        <w:tc>
          <w:tcPr>
            <w:tcW w:w="2127" w:type="dxa"/>
            <w:vMerge w:val="restart"/>
            <w:tcBorders>
              <w:top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Tahoma"/>
                <w:color w:val="000000"/>
                <w:sz w:val="24"/>
                <w:szCs w:val="24"/>
              </w:rPr>
            </w:pPr>
            <w:r w:rsidRPr="006D7D52">
              <w:rPr>
                <w:rFonts w:cs="AgendaPl BoldCondensed"/>
                <w:b/>
                <w:bCs/>
                <w:color w:val="000000"/>
                <w:sz w:val="24"/>
                <w:szCs w:val="24"/>
              </w:rPr>
              <w:t>I. Kształcenie literackie</w:t>
            </w:r>
            <w:r w:rsidR="00077874">
              <w:rPr>
                <w:rFonts w:cs="AgendaPl BoldCondensed"/>
                <w:b/>
                <w:bCs/>
                <w:color w:val="000000"/>
                <w:sz w:val="24"/>
                <w:szCs w:val="24"/>
              </w:rPr>
              <w:t xml:space="preserve"> i </w:t>
            </w:r>
            <w:r w:rsidRPr="006D7D52">
              <w:rPr>
                <w:rFonts w:cs="AgendaPl BoldCondensed"/>
                <w:b/>
                <w:bCs/>
                <w:color w:val="000000"/>
                <w:sz w:val="24"/>
                <w:szCs w:val="24"/>
              </w:rPr>
              <w:t>kulturowe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wypowiada się na temat świata przedstawionego utworu 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dostrzega obrazy poetyckie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utworach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nieskomplikowanej strukturze semantycznej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omawia wybrane elementy świata przedstawionego utworu</w:t>
            </w:r>
          </w:p>
          <w:p w:rsidR="006D7D52" w:rsidRPr="007A5327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outline/>
                <w:color w:val="000000"/>
                <w:w w:val="97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wypowiada się na temat obrazów poetyckich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wierszach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porównuje wybrane elementy świata przedstawionego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różnych utworach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analizuje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interpretuje obrazy poetyckie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czytanych utworach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 na temat świata przedstawionego podczas analizy tekstów podejmujących grę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konwencją literacką 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analizuje rolę środków językowych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tworzeniu obrazów poetyckich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interpretuje teksty poetyckie na poziomie metaforycznym 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podczas analizy utworów odwołuje się do różnych kontekstów literackich 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kulturowych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dostrzega symboliczne treści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utworach literackich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i plastycznych 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stawia pytania problemowe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odniesieniu do odbieranych tekstów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dostrzega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objaśnia związki między warstwą językową, brzmieniową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a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semantyczną utworów poetyckich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 sposób przemyślany komentuje zachowania bohaterów, uwzględniając przy tym motywy ich działania oraz kontekst sytuacyjny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kreatywnie wykorzystuje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lastRenderedPageBreak/>
              <w:t>posiadaną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umiejętności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sytuacjach problemowych dotyczących odbioru tekstów kultury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wyraża opinie na temat tekstów literackich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innych tekstów kultury, trafnie dobierając argumenty na poparcie swojego stanowiska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ma szerokie kompetencje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zakresie odbioru różnych tekstów kultury</w:t>
            </w:r>
          </w:p>
        </w:tc>
      </w:tr>
      <w:tr w:rsidR="006D7D52" w:rsidRPr="006D7D52" w:rsidTr="00D806CA">
        <w:trPr>
          <w:cantSplit/>
          <w:trHeight w:val="207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fikcja literacka</w:t>
            </w:r>
          </w:p>
          <w:p w:rsidR="006D7D52" w:rsidRPr="006D7D52" w:rsidRDefault="00623CD3" w:rsidP="00476DF0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wymienia prawdopodobne (realistyczne) elementy świata przedstawionego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fikcję literacką od rzeczywistości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wymienia nieprawdopodobne (fantastyczne) elementy świata przedstawionego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fikcję filmową od rzeczywistości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wypowiada się na temat fantastyki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baśniach, mitach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legendach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rolę autora tekstu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kreowaniu fikcji literackiej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wypowiada się na temat elementów fantastycznych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utworach współczesnych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różnice między elementami świata przedstawionego mitu, legendy, baśni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5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czytany utwór jako baśń, mit, legendę, dziennik, pamiętnik, powieść detektywistyczną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podróżniczą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cechy gatunkowe baśni, mitu, legendy, dziennika, pamiętnika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wymienia cechy charakterystyczne różnych gatunków literackich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omawia funkcję mitów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legend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funkcjonalne wykorzystuje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cechach gatunkowych utworów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ich analizie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interpretacji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585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 pojęcie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epitet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porównanie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przenośnia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uosobienie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ożywienie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wyraz dźwiękonaśladowczy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apostrofa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niektóre epitety, porównania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, przenośnie (w tym uosobienie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ożywienie), wyrazy dźwiękonaśladowcze, apostrofy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literackim epitety, porównania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, przenośnie (w tym uosobienia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ożywienia), wyrazy dźwiękonaśladowcze, apostrofy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objaśnia funkcje językowych środków styl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istycznych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czytanych utworach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389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tytuł, podtytuł, puentę utworu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punkt kulminacyjny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opowiadaniu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nadaje tytuły, śródtytuły wybranym częściom utworu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dostrzega funkcję tytułu, podtytułu, puenty, punktu kulminacyjnego jako elementu konstrukcyjnego utworu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analizuje wpływ tytułu, podtytułu, puenty na interpretację tekstu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wers, zw</w:t>
            </w:r>
            <w:r w:rsidR="00476DF0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rotkę </w:t>
            </w:r>
            <w:r w:rsidR="00476DF0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refren, wskazuje rymy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wierszu, zna pojęcie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rytm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wiersz rymowy od wiersza bez rymów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wers, zwrotkę, refren, rymy, liczbę sylab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wersie jako elementy rytmizujące wypowiedź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 pojęcia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rymy męskie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i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żeńskie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oraz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rymy dokładne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i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niedokładne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używa funkcjonalnie pojęć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wiersz rymowy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bezrymow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y oraz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rymy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rytm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podczas analizy wiersza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476DF0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wyodrębnia wydarzenia fabuły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ustala ich kolejność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omawia wydarzenia fabuły, używa pojęć wątek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akcja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analizuje przebieg zdarzeń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ujęciu przyczynowo-skutkowym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bogate słownictwo określające następstwo zdarzeń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dialog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 wyszukuje wypowiedzi bohaterów tekstu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objaśnia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dialog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porównuje wypowiedzi bohaterów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narratora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omawia sposób zapisu dialogu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292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pojęcia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podmiot liryczny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narrator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bohater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omawia cechy bohatera, narratora, podmiotu lirycznego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motywy działania bohatera, określa stosunek narratora do wybranych elementów świata przedstawionego utworu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charakteryzuje bohatera, podmiot liryczny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narratora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czytanych utworach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pojęcia 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narracja pierwszoosobowa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narracja trzecioosobowa</w:t>
            </w:r>
            <w:r w:rsidR="006D7D52" w:rsidRPr="007A5327">
              <w:rPr>
                <w:rFonts w:cs="AgendaPl BoldCondensed"/>
                <w:b/>
                <w:bCs/>
                <w:outline/>
                <w:color w:val="000000"/>
                <w:w w:val="97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narratora pierwszoosobowego od narratora trzecioosobowego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objaśnia funkcję różnych typów narracji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 funkcjonalnie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typach narracji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analizie tekstu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bohatera głównego, pierwszoplanowego, drugoplanowego, tytułowego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cechy bohaterów różnych typów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objaśnia, czym cechuje się bohater historyczny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prezentuje swój pogląd na temat bohatera głównego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posługuje się argumentami, wyrażając swój stosunek do postaci głównej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utworze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734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tematykę utworu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BA1E53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mawia tematykę utworu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problematykę utworu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omawia problematykę utworu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wątek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objaśnia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wątek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używa funkcjonalnie pojęcia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wątek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skazuje różne wątki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utworze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nazywa swoje reakcje czytelnicze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opisuje wrażenia towarzyszące odbiorowi tekstów literackich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opisuje wrażenia towarzyszące odbiorowi różnych tekstów kultury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opisuje emocje towarzyszące odbiorowi różnych tekstów kultury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169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odbiera teksty literackie na poziomie dosłownym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rozumie proste przenośne znaczenia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tekstach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odczytuje przenośne sensy utworów opartych na nieskomplikowanych konstrukcjach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 do objaśnienia przenośnych znaczeń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tekstach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wypowiada się na temat sytuacji bohaterów literackich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filmowych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doświadczenia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sytuację bohaterów literackich oraz filmowych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zestawia sytuację bohaterów literackich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własnymi doświadczeniam</w:t>
            </w:r>
            <w:r w:rsidR="006D7D52" w:rsidRPr="007A5327">
              <w:rPr>
                <w:rFonts w:cs="AgendaPl BoldCondensed"/>
                <w:b/>
                <w:bCs/>
                <w:outline/>
                <w:color w:val="000000"/>
                <w:w w:val="97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komentuje sytuację bohaterów literackich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odniesieniu do doświadczeń współczesnych nastolatków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165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wypowiada się na temat wybranych zagadnień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znaczeń utworu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przedstawia własne rozumienie utworu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uzasadnia swoje rozumienie utworu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używa różnych środków językowych do uzasadnienia swojego rozumienia utworu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952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podejmuje próbę interpretacji tekstów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interpretacji tekstów własne doświadczenia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interpretacji tekstów znajomość innych utworów literackich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interpretacji tekstów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tekstach kultury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wypowiada się na temat postaci literackiej, wskazuje pozytywne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negatywne cechy bohater</w:t>
            </w:r>
            <w:r w:rsidR="006D7D52" w:rsidRPr="007A5327">
              <w:rPr>
                <w:rFonts w:cs="AgendaPl BoldCondensed"/>
                <w:b/>
                <w:bCs/>
                <w:outline/>
                <w:color w:val="000000"/>
                <w:w w:val="97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wyraża opinię na temat bohaterów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zdarzeń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ocenia bohatera literackiego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posługuje się argumentami, wyrażając swój stosunek do bohaterów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sytuacji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posługuje się pojęciami: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dobro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–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zło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przyjaźń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–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wrogość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prawda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–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kłamstwo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pokój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–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wojna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odniesieniu do treści omawianych utworów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rozróżnia pozytywne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negatywne zachowania bohaterów literackich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zestawia wartości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ich przeciwieństwa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utworach na zasadzie kontrastu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odczytuje wartości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antywartości wpisane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teksty kultury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577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tekst literacki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artykuł prasowy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6DF0" w:rsidRPr="007A5327" w:rsidRDefault="00BA1E53" w:rsidP="00476DF0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BoldCondensed"/>
                <w:b/>
                <w:bCs/>
                <w:outline/>
                <w:color w:val="000000"/>
                <w:w w:val="97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r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ozpoznaje tekst informacyjny</w:t>
            </w:r>
          </w:p>
          <w:p w:rsidR="006D7D52" w:rsidRPr="006D7D52" w:rsidRDefault="00BA1E53" w:rsidP="00476DF0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wymienia cechy artykułu prasowego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tekst literacki od informacyjnego</w:t>
            </w:r>
          </w:p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tekst prasowy od literackiego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funkcje tekstu literackiego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informacyjnego, prasowego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757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informacje wyrażone wprost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odczytuje informacje wyrażone wprost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dostrzega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treści wyrażone wprost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pośrednio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odczytuje treści wyrażone wprost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pośrednio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186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temat tekstu</w:t>
            </w:r>
          </w:p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używa pojęcia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przesłanie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odniesieniu do legendy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mitu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wyciąga wnioski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tekstu</w:t>
            </w:r>
          </w:p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odczytuje przesłanie niektórych legend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mitów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główną myśl tekstu</w:t>
            </w:r>
          </w:p>
          <w:p w:rsidR="006D7D52" w:rsidRPr="006D7D52" w:rsidRDefault="00BA1E53" w:rsidP="00BA1E53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odcz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ytuje przesłania legend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mitów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analizuje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interpretuje główną myśl tekstu</w:t>
            </w:r>
          </w:p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formułuje samodzielnie przesłanie legendy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mitu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949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objaśnia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tytuł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wstęp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rozwinięcie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zakończenie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akapit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wyodrębnia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cząstki kompozycyjne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funkcję wstępu, rozwinięcia, zakończenia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omawia relacje między częściami wypowiedzi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wydobywa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tekstu wskazane informacje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porządkuje informacje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z tekstu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informacje ważne od drugorzędnych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hierarchizuje informacje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704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określenia opisujące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oceniające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określenia opisujące od oceniających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opinie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wypowiedziach bohaterów tekstów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objaśnia subiektywny charakter opinii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r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ozpoznaje czytany utwór jako komiks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charakterystyczne cechy komiks</w:t>
            </w:r>
            <w:r w:rsidR="006D7D52" w:rsidRPr="00BA1E53">
              <w:rPr>
                <w:rFonts w:cs="AgendaPl BoldCondensed"/>
                <w:bCs/>
                <w:color w:val="000000" w:themeColor="text1"/>
                <w:w w:val="97"/>
                <w:sz w:val="20"/>
                <w:szCs w:val="20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unkcjonalnie wykorzystuje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budowie komiksu do jego odbioru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charakteryzuje komiks jako tekst kultury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452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dzieło literackie od filmu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spektaklu teatralnego</w:t>
            </w:r>
          </w:p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film od programu informacyjnego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różne teksty kultury</w:t>
            </w:r>
          </w:p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środki artystycznego wyrazu charakterystyczne dla literatury, filmu, teatru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nazywa tworzywo przekazów audiowizualnych (ruchome obrazy, dźwięk)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objaśnia swoistość tekstów kultury przynależnych do literatury, teatru, fil</w:t>
            </w:r>
            <w:r w:rsidR="00476DF0">
              <w:rPr>
                <w:rFonts w:cs="AgendaPl RegularCondensed"/>
                <w:color w:val="000000"/>
                <w:w w:val="97"/>
                <w:sz w:val="20"/>
                <w:szCs w:val="20"/>
              </w:rPr>
              <w:t>mu, muzyki, sztuk plastycznych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audiowizualnych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220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posługuje się terminami: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lalki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kostium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rekwizyty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dekoracja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kontekście widowiska teatralnego</w:t>
            </w:r>
          </w:p>
          <w:p w:rsidR="006D7D52" w:rsidRPr="007A5327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outline/>
                <w:color w:val="000000"/>
                <w:w w:val="97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posługuje się pojęciami związanymi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filmem: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aktor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reżyser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scenariusz filmowy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posługuje się terminami związanymi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teatrem lalkowym, zna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znaki teatru</w:t>
            </w:r>
          </w:p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wie, jak zbudowany jest scenariusz filmowy</w:t>
            </w:r>
          </w:p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wybrane gatunki filmowe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wyodrębnia różne elementy składające się na widowisko teatralne, określa funkcje znaków teatralnych</w:t>
            </w:r>
          </w:p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posługuje się ze zrozumieniem terminami związanymi ze sztuką filmową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rozpoznaje znaki teatru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środki wyrazu charakterystyczne dla teatru lalkowego</w:t>
            </w:r>
          </w:p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właściwości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funkcje różnych elementów dzieła filmowego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adaptacja utworu literackiego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objaśnia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adaptacja utworu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odniesieniu do wybranych dzieł filmowych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różnice między tekstem literackim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a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jego adaptacją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różnice pomiędzy tekstem literackim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a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jego adaptacją sceniczną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radiową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257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wypowiada się na temat treści tekstów kultury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porównuje treści tekstów kultury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rzeczywistością znaną mu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własnego doświadczenia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komentuje treści tekstów kultury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odniesieniu do własnego doświadczenia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odbiera tekst kultury jako źródło wzbogacania własnych doświadczeń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445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dokonuje odczytania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tekstów przez przekład intersemiotyczny, posługując się konwencją realistyczną (np. ilustracja)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dokonuje odczytania tekstów przez przekład intersemiotyczny, posługując się bardziej złożoną konwencją realistyczną (np. komiks)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dokonuje odczytania tekstów przez przekład intersemiotyczny, posługując się konwe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ncją symboliczną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(np. plakat, kolaż)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dokonuje odczytania tekstów przez przekład intersemiotyczny, posługu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jąc się konwencją abstrakcyjną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(w połączeniu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muzyką)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998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 uwagą odbiera filmy, spektakle teatralne, słuchowiska, programy radiowe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telewizyjne, zwłaszcza adresowane do dzieci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młodzieży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świadomie odbiera filmy, spektakle teatralne, słuchowiska, programy radiowe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telewizyjne, zwłaszcza adresowane do dzieci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młodzieży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 wiedzę na temat tekstów kultury, odbierając filmy, spektakle teatralne, słuchowiska, programy radiowe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telewizyjne, zwłaszcza adresowane do dzieci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młodzieży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aktywnie odbiera filmy, spektakle teatralne,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słuchowiska, programy radiowe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telewizyjne, zwłaszcza adresowane do dzieci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młodzieży, czyniąc je źródłem swoich działań twórczych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418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b/>
                <w:bCs/>
                <w:color w:val="000000"/>
                <w:w w:val="97"/>
                <w:sz w:val="20"/>
                <w:szCs w:val="20"/>
              </w:rPr>
              <w:lastRenderedPageBreak/>
              <w:t>II. Kształcenie językowe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wypowiedziach rzeczowniki, czasowniki, przymiotniki, przysłówki oraz niektóre liczebniki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przyimki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067657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E12DE9">
              <w:rPr>
                <w:rFonts w:cs="AgendaPl Bold"/>
                <w:b/>
                <w:bCs/>
                <w:color w:val="005AAA"/>
                <w:sz w:val="20"/>
                <w:szCs w:val="20"/>
              </w:rPr>
              <w:t>r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ozpoznaje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liczebniki oraz przyimki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różnice między różnymi częściami mowy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funkcje różnych części mowy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wypowiedzeniu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świadomie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umiejętności językowe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zakres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ie słownictwa, składni, ﬂeksji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fonetyki</w:t>
            </w:r>
          </w:p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swobodnie stosuje wiedzę na temat budo</w:t>
            </w:r>
            <w:r w:rsidR="00476DF0">
              <w:rPr>
                <w:rFonts w:cs="AgendaPl RegularCondensed"/>
                <w:color w:val="000000"/>
                <w:w w:val="97"/>
                <w:sz w:val="20"/>
                <w:szCs w:val="20"/>
              </w:rPr>
              <w:t>wy wypowiedzeń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476DF0">
              <w:rPr>
                <w:rFonts w:cs="AgendaPl RegularCondensed"/>
                <w:color w:val="000000"/>
                <w:w w:val="97"/>
                <w:sz w:val="20"/>
                <w:szCs w:val="20"/>
              </w:rPr>
              <w:t>budowy tekstu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476DF0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wypowiedziach ustnych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pisemnych</w:t>
            </w:r>
          </w:p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werbalne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pozawerbalne środki wyrazu</w:t>
            </w:r>
          </w:p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swobodnie wykorzystuje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języku jako narzędziu skutecznej komunikacji</w:t>
            </w:r>
          </w:p>
        </w:tc>
      </w:tr>
      <w:tr w:rsidR="006D7D52" w:rsidRPr="006D7D52" w:rsidTr="00D806CA">
        <w:trPr>
          <w:cantSplit/>
          <w:trHeight w:val="1304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odmienne części mowy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nieodmienne części mowy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części mowy odmienne od nieodmiennych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odmiennych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nieodmiennych częściach mowy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34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formy bezokolicznika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dostrzega rolę czasownika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wypowiedzi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rozumie funkcję bezokolicznika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funkcjonalne wykorzystuje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osobowych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nieosobowych formach czasownika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wypowiedziach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formy przypadków, liczby, osoby, czasu, rodzaju gramatycznego odpowiednio: rzeczownika, czasownika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formy przypadków, liczby, rodzaju gramatycznego odpowiednio: przymiotnika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liczebnika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oddziela temat fleksyjny od końcówki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funkcje różnych form gramatycznych odmiennych części mowy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wypowiedzeniu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przedstawia oryginalne rozwiązania ułatwiające naukę gramatyki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ortografii</w:t>
            </w:r>
          </w:p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przestrzega zasad poprawności językowej oraz zasad etykiety językowej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lastRenderedPageBreak/>
              <w:t>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każdej sytuacji komunikacyjnej</w:t>
            </w:r>
          </w:p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świadomie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synonimy, frazeologizmy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celu wzbogacenia warstwy językowej wypowiedzi </w:t>
            </w:r>
          </w:p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samodzielnie poszerza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umiejętności poza treści przewidziane podstawą programową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programem nauczania</w:t>
            </w: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wskazuje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w tekście czasowniki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stronie czynnej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stronie biernej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przekształca konstrukcję strony czynnej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biernej czasownika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odwrotnie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poprawnie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celowo stosuje formy strony czynnej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biernej czasownika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form strony biernej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czynnej czasownika dla uzyskania jednoznaczności treści wypowiedzi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stara się przestrzegać poprawności gramatycznej wyrazów odmiennych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przestrzega poprawności gramatycznej wyrazów odmiennych, tworząc wypowiedzi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nieskomplikowanej strukturze językowej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poprawne formy gramatyczne wyrazów odmiennych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poprawne formy gramatyczne wyrazów odmiennych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używa przymiotników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przysłówków we właściwych kontekstach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rozumie rolę przymiotników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przysłówków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opisie świata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uwzględnia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wypowiedziach różne natężenie cech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właściwości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we właściwych kontekstach przymiotników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przysłówków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natężeniach cechy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pojęcia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podmiot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orzeczenie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przydawka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dopełnienie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okolicznik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podmiot, orzeczenie, przydawkę, dopełnienie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okolicznik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zdaniu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funkcje składniowe orzeczenia, po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dmiotu, przydawki, dopełnienia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okolicznika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zdaniu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wyjaśnia funkcję orzeczenia, podmiotu, przydawki, dopełnienia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okolicznika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zdaniu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wyrazy nadrzędne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podrzędne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związkach wyrazowych</w:t>
            </w:r>
          </w:p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nazywa niektóre typy związków wyrazowych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objaśnia pojęcia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związek zgody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związek rządu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związek przynależności</w:t>
            </w:r>
          </w:p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wie, jakie części mowy występują najczęściej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związkach wyrazowych różnych typów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używa ze zrozumieniem pojęć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związek zgody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związek rządu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związek przynależności</w:t>
            </w:r>
          </w:p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różne typy związków wyrazowych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funkcjonalnie nazw wszystkich typów związków wyrazowych podczas analizy składniowej zdań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255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rozpoznaje wypowiedzenia oznajmujące, pytające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rozkazujące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używa celowo wypowiedzeń oznajmujących, pytających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rozkazujących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wypowiedzeń wykrzyknikowych ze świadomością ich funkcji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typach wypowiedzeń ze względu na cel wypowiedzi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zdanie pojedyncze rozwinięte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nierozwinięte, zna pojęcia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zdanie pojedyncze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zdanie złożone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e zdanie pojedyncze rozwinięte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nierozwinięte, zdanie pojedyncze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złożone, odróżnia zdanie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wypowiedzenie bez osobowej formy czasownika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równoważnik zdania, określa typy zdań złożonych współrzędnie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funkcję zdań współrzędnie złożonych różnego typu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przekształca zdania złożone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pojedyncze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odwrotnie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przekształca konstrukcje składniowe – zdania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równoważniki zdań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odwrotnie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rozumie funkcjonalność przekształceń składniowych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476DF0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umiejętności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zakresie przekształceń składn</w:t>
            </w:r>
            <w:r w:rsidR="00476DF0">
              <w:rPr>
                <w:rFonts w:cs="AgendaPl RegularCondensed"/>
                <w:color w:val="000000"/>
                <w:w w:val="97"/>
                <w:sz w:val="20"/>
                <w:szCs w:val="20"/>
              </w:rPr>
              <w:t>iowych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476DF0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wypowiedziach ustnych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pisemnych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rozpoznaje wersję mówioną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pisaną języka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objaśnia, czym się różni wersja mówiona języka od wersji pisanej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wskazuje </w:t>
            </w:r>
            <w:r w:rsidR="00476DF0">
              <w:rPr>
                <w:rFonts w:cs="AgendaPl RegularCondensed"/>
                <w:color w:val="000000"/>
                <w:w w:val="97"/>
                <w:sz w:val="20"/>
                <w:szCs w:val="20"/>
              </w:rPr>
              <w:t>główne cechy języka mówionego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pisanego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posługuje się wersja mówioną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pisaną języka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577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wie,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jakich sytuacjach używa się oficjalnej ,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jakich nieoficjalnej odmiany polszczyzny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posługuje się oficjalną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nieoficjalną odmianą polszczyzny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posługuje się oficjalną nieoficjalną odmianą polszczyzny ze świadomością zróżnicowania tych form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stosuje formy grzecznościowe używane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oficjalnej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nieoficjalnej odmianie polszczyzny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rozumie dosłowne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proste przenośne znaczenia wyrazów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znaczenia dosłowne wyrazów od znaczeń przenośnych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wyrazy wieloznaczne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świadomie wykorzystuje wyrazy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przenośnych znaczeniach do tworzenia własnych wypowiedzi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związek frazeologiczny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używa stałych związków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wyrazowych ze zrozumieniem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świadomością celu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różnych związków frazeologicznych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wypowiedziach ustnych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pisemnych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poprawnie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celowo różnych związków frazeologicznych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wypowiedziach ustnych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pisemnych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577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świadomie tworzy wypowiedzi wyrażające różne intencje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różne typy wypowiedzeń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zależności od zamierzonego celu wypowiedzi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posługuje się pozawerbalnymi środkami komunikowania się stosownie do okoliczności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celu wypowiedzi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podkreśla intencje wypowiedzi pozawerbalnymi środkami porozumiewania się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886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używa ze zrozumieniem pojęć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synonim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wyraz bliskoznaczny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wie, że formy fleksyjne wyrazów nie są ich synonimami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świadomie zastępuje powtarzające się wyrazy ich  synonimami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stosuje synonimy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celu wzbogacenia językowego wypowiedzi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 sposób logiczny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spójny  wypowiada się na tematy związane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otaczającą rzeczywistością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wie, że treść tworzonych zdań powinna nawiązywać do wcześniejszych części tekstu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spójników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zaimków (bez znajomości terminów – etap propedeutyczny)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celu zespolenia tekstu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synonimy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celu uzyskania spójności tekstu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152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rozumie, że tekst jest komunikatem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rozróżnia typy komunikatu: informacyjny, literacki, ikoniczny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wie, że niektóre komunikaty różnią się systemem znaków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typach komunikatów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pojęcia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nadawca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odbiorca wypowiedzi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 posługuje się nimi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odniesieniu do różnych sytuacji codziennych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identyfikuje nadawcę wypowiedzi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opowiadaniach, powieściach, baśniach, mitach, legendach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identyfikuje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opisuje nadawcę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odbiorcę wypowiedzi lirycznej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posługuje się terminami nadawca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odbiorca wypowiedzi podczas odbioru tekstów kultury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sytuację komunikacyjną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rozumie wpływ sytuacji komunikacyjnej na kształt wypowiedzi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dostosowuje sposób wyrażania się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zachowania do sytuacji komunikacyjnej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posługuje się różnymi werbalnymi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pozawerbalnymi środkami komunikacji stosownie do sytuacji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komunikaty  wyrażane za pomocą gestów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mimiki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nazywa uczucia wyrażane za pomocą postawy ciała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znaczenie różnych niewerbalnych środków komunikacji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nazywa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komentuje emocje wyrażane za pomocą różnych form ekspresji pozasłownej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435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pojęcia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głoska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litera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sylaba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objaśnia różnicę między głoską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a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literą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funkcje głosek, liter, sylab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wykorzystuje wiedzę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o głoskach, literach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sylabach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analizie warstwy brzmieniowej tekstów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etykieta językowa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stara się stosować jej zasady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zasady etykiety językowej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sytuacjach codziennych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przestrzega zasad etykiety językowej wymaganych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korespondencji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spacing w:val="-4"/>
                <w:w w:val="97"/>
                <w:sz w:val="20"/>
                <w:szCs w:val="20"/>
              </w:rPr>
              <w:t>przestrzega zasad etykiety językowej podczas komunikacji za pomocą narzędzi nowoczesnych technologii informacyjno – komunikacyjnych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zasady pisowni: 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rz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ż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ó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u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h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ch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 </w:t>
            </w:r>
          </w:p>
          <w:p w:rsidR="006D7D52" w:rsidRPr="006D7D52" w:rsidRDefault="00476DF0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rzeczownikami, przymiotnikami, czasownikami, liczebnikami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 przysłówkami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– wielką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małą literą </w:t>
            </w:r>
          </w:p>
          <w:p w:rsidR="006D7D52" w:rsidRPr="006D7D52" w:rsidRDefault="00476DF0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przyimków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wyrażeń przyimkowych 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ę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oraz 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em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om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–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 spółgłoskach 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– zakończeń 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 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ii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ji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stara się przestrzegać poprawności ortograficznej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w zakresie pisowni: </w:t>
            </w:r>
          </w:p>
          <w:p w:rsidR="006D7D52" w:rsidRPr="006D7D52" w:rsidRDefault="006D7D52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rz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ż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ó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u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h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ch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</w:t>
            </w:r>
          </w:p>
          <w:p w:rsidR="006D7D52" w:rsidRPr="006D7D52" w:rsidRDefault="00476DF0" w:rsidP="0007787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rzeczownikami, </w:t>
            </w:r>
            <w:r w:rsidR="006D7D52" w:rsidRPr="006D7D52">
              <w:rPr>
                <w:rFonts w:cs="AgendaPl RegularCondensed"/>
                <w:color w:val="000000"/>
                <w:sz w:val="20"/>
                <w:szCs w:val="20"/>
              </w:rPr>
              <w:t>przymiotnikami, czasownikami, liczebni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kami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sz w:val="20"/>
                <w:szCs w:val="20"/>
              </w:rPr>
              <w:t>przysłówkami</w:t>
            </w:r>
          </w:p>
          <w:p w:rsidR="006D7D52" w:rsidRPr="006D7D52" w:rsidRDefault="006D7D52" w:rsidP="0007787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–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</w:p>
          <w:p w:rsidR="006D7D52" w:rsidRPr="006D7D52" w:rsidRDefault="006D7D52" w:rsidP="0007787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– przyimków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wyrażeń przyimkowych</w:t>
            </w:r>
          </w:p>
          <w:p w:rsidR="006D7D52" w:rsidRPr="006D7D52" w:rsidRDefault="006D7D52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ę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oraz 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em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om</w:t>
            </w:r>
          </w:p>
          <w:p w:rsidR="006D7D52" w:rsidRPr="006D7D52" w:rsidRDefault="006D7D52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–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 spółgłoskach </w:t>
            </w:r>
          </w:p>
          <w:p w:rsidR="006D7D52" w:rsidRPr="006D7D52" w:rsidRDefault="006D7D52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zakończeń 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 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ii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ji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w podanym zestawie ortogramów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s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tosuje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większości wyrazów zasady pisowni:</w:t>
            </w:r>
          </w:p>
          <w:p w:rsidR="006D7D52" w:rsidRPr="006D7D52" w:rsidRDefault="006D7D52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rz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ż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ó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u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h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ch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</w:p>
          <w:p w:rsidR="006D7D52" w:rsidRPr="006D7D52" w:rsidRDefault="006D7D52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rzeczownikami, przymiotnikami, czasownikami, liczebnikami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przysłówkami</w:t>
            </w:r>
          </w:p>
          <w:p w:rsidR="006D7D52" w:rsidRPr="006D7D52" w:rsidRDefault="006D7D52" w:rsidP="0007787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–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</w:p>
          <w:p w:rsidR="006D7D52" w:rsidRPr="006D7D52" w:rsidRDefault="006D7D52" w:rsidP="0007787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– przyimków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wyrażeń przyimkowych</w:t>
            </w:r>
          </w:p>
          <w:p w:rsidR="006D7D52" w:rsidRPr="006D7D52" w:rsidRDefault="006D7D52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ę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oraz 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em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om</w:t>
            </w:r>
          </w:p>
          <w:p w:rsidR="006D7D52" w:rsidRPr="006D7D52" w:rsidRDefault="006D7D52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–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 spółgłoskach</w:t>
            </w:r>
          </w:p>
          <w:p w:rsidR="006D7D52" w:rsidRPr="006D7D52" w:rsidRDefault="00795B92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zakończeń -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 -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ii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,-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ji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 w:rsidR="006D7D52" w:rsidRPr="006D7D52">
              <w:rPr>
                <w:rFonts w:cs="AgendaPl RegularCondensed"/>
                <w:color w:val="000000"/>
                <w:sz w:val="20"/>
                <w:szCs w:val="20"/>
              </w:rPr>
              <w:t>w podanym zestawie ortogramów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s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tosuje we wszystkich wyrazach zasady pisowni:</w:t>
            </w:r>
          </w:p>
          <w:p w:rsidR="006D7D52" w:rsidRPr="006D7D52" w:rsidRDefault="006D7D52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rz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ż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ó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u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h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ch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</w:t>
            </w:r>
          </w:p>
          <w:p w:rsidR="006D7D52" w:rsidRPr="006D7D52" w:rsidRDefault="00594D48" w:rsidP="0007787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nie</w:t>
            </w:r>
            <w:r w:rsidR="00077874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>rzeczownikami, przymiotnikami, czasownikami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795B92">
              <w:rPr>
                <w:rFonts w:cs="AgendaPl RegularCondensed"/>
                <w:color w:val="000000"/>
                <w:sz w:val="20"/>
                <w:szCs w:val="20"/>
              </w:rPr>
              <w:t>liczebnikami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sz w:val="20"/>
                <w:szCs w:val="20"/>
              </w:rPr>
              <w:t>przysłówkami</w:t>
            </w:r>
          </w:p>
          <w:p w:rsidR="006D7D52" w:rsidRPr="006D7D52" w:rsidRDefault="006D7D52" w:rsidP="0007787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–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</w:p>
          <w:p w:rsidR="006D7D52" w:rsidRPr="006D7D52" w:rsidRDefault="006D7D52" w:rsidP="0007787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– przyimków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wyrażeń przyimkowych</w:t>
            </w:r>
          </w:p>
          <w:p w:rsidR="006D7D52" w:rsidRPr="006D7D52" w:rsidRDefault="006D7D52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ę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oraz 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em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om</w:t>
            </w:r>
          </w:p>
          <w:p w:rsidR="006D7D52" w:rsidRPr="006D7D52" w:rsidRDefault="006D7D52" w:rsidP="0007787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po spółgłoskach</w:t>
            </w:r>
          </w:p>
          <w:p w:rsidR="006D7D52" w:rsidRPr="006D7D52" w:rsidRDefault="00594D48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zakończeń -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 -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ii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,-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ji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 w:rsidR="006D7D52" w:rsidRPr="006D7D52">
              <w:rPr>
                <w:rFonts w:cs="AgendaPl RegularCondensed"/>
                <w:color w:val="000000"/>
                <w:sz w:val="20"/>
                <w:szCs w:val="20"/>
              </w:rPr>
              <w:t>w podanym zestawie ortogramów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 wybrane zasady dotyczące oznaczania spółgłosek dźwięcznych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bezdźwięcznych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stara się przestrzegać zasad dotyczących oznaczania spółgłosek dźwięcznych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bezdźwięcznych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zestawie ortogramów zawartych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ćwiczeniach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większości wyrazów zasady oznaczania spółgłosek dźwięcznych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bezdźwięcznych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zestawie ortogramów zawartych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ćwiczeniach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stosuje we wszystkich wyrazach zasady oznaczania spółgłosek dźwięcznych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bezdźwięcznych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zestawie ortogramów zawartych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ćwiczeniach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zamyka wypowiedzenia kropką, znakiem zapytania lub wykrzyknikiem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poprawnie kropkę, znak zapytania lub wykrzyknik na końcu wypowiedzeń, zna zasady dotyczące użycia przecinka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zdaniach pojedynczych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złożonych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większości wypowiedzeń poznane zasady użycia przecinka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zdaniu pojedynczym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złożonym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we wszystkich wypowiedzeniach poznane zasady użycia przecinka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zdaniu pojedynczym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złożonym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91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b/>
                <w:bCs/>
                <w:color w:val="000000"/>
                <w:w w:val="97"/>
                <w:sz w:val="20"/>
                <w:szCs w:val="20"/>
              </w:rPr>
              <w:lastRenderedPageBreak/>
              <w:t>III. Tworzenie wypowiedzi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udziela poprawnych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logicznych odpowiedzi na pytania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słucha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uwagą uczestników rozmowy, mówi na temat, uczestnicząc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rozmowie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krótko wypowiada się na podany temat związany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z otaczającą rzeczywistością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włącza się do rozmowy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kulturalny sposób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wypowiada się logicznie na tematy związane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poznanymi tekstami kultury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reaguje na wypowiedzi innych rozmówców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świadomie porządkuje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komponuje treść swoich wypowiedzi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prezentuje własne stanowisko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rozmowie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pisze bezbłędne językowo, oryginalne pod względem treści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stylu różne formy wypowiedzi 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swobodnie posługuje się werbalnymi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pozawerbalnymi środkami wyrazu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wypowiedziach ustnych</w:t>
            </w: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rozpoznaje argumenty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wypowiedzi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posługuje się argumentami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rozmowie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argumenty odnoszące się do faktów, logiki oraz odnoszące się do emocji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przemyślanych argumentów na poparcie swojego stanowiska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operuje bogatym słownictwem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kręgów tematycznych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 sposób szczególny dba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o poprawność ortograﬁczną,  interpunkcyjną, ﬂeksyjną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składniową wypowiedzi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zapisuje teksty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sposób przejrzysty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wielką dbałością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stronę graficzną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i podział logiczny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formie akapitów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podejmuje działalność literacką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kulturalną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lastRenderedPageBreak/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prowadzi blog internetowy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tworzy prezentacje multimedialne 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redaguje twórcze, oryginalne teksty informacyjne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szkole przeznaczone do gazetki lub na stronę internetową</w:t>
            </w:r>
          </w:p>
        </w:tc>
      </w:tr>
      <w:tr w:rsidR="006D7D52" w:rsidRPr="006D7D52" w:rsidTr="00D806CA">
        <w:trPr>
          <w:cantSplit/>
          <w:trHeight w:val="829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logiczne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przeważającej części uporządkowane wypowiedzi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akapit</w:t>
            </w:r>
            <w:r w:rsidR="00077874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rozumie jego funkcję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wypowiedzi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właściwej kompozycji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układzie graficznym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semantycznie pełne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bogate językowo wypowiedzi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informacje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ocenia przydatność uzyskanych informacji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dokonuje selekcji informacji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wypracowuje skuteczne metody selekcji informacji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według podanego wzoru wypowiedzi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następujących formach gatunkowych: opowiadanie (twórcze, odtwórcze), opis (przedmiotu, miejsca, krajobrazu, postaci), list, sprawozdanie, dedykacja, zaproszenie, podziękowanie, ogłoszenie, życzenia, charakterystyka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samodzielnie wypowiedzi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następujących formach gatunkowych: opowiadanie (twórcze, odtwórcze), opis (przedmiotu, miejsca, krajobrazu, postaci),  list, sprawozdanie, dedykacja, zaproszenie, podziękowanie, ogłoszenie, życzenia, charakterystyka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poprawne językowo, spójne, zgodne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cechami kompozycyjnymi wypowiedzi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następujących formach gatunkowych: opowiadanie (twórcze, odtwórcze), opis (przedmiotu, miejsca, krajobrazu, postaci), list, sprawozdanie, dedykacja, zaproszenie, podziękowanie, ogłoszenie, życzenia, charakterystyka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bogate językowo wypowiedzi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formach gatunkowych, stosuje funkcjonalnie różne środki językowe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recytuje ze zrozumieniem tekst poetycki lub fragment prozy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artykułuje prawidłowo głoski podczas recytacji, dostosowuje tempo recytacji do treści utworu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recytuje tekst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odpowiednią intonacją, dykcją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napięciem emocjonalnym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głosowo interpretuje tekst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sporządza według podanego wzoru odtwórczy plan ramowy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szczegółowy wypowiedzi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sporządza samodzielnie odtwórczy plan ramowy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szczegółowy wypowiedzi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jednolitą formę wypowiedzeń (bez czasownika)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zapisie planu ramowego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szczegółowego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dba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zwięzłość wypowiedzi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zapisie planu ramowego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szczegółowego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49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redaguje według podanego wzoru proste notatki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różnych formach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samodzielnie prostą notatkę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formie tabeli, kilkuzdaniowej wypowiedzi, planu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rozplanowuje kompozycję układu treści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notatce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formach notatek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treści przeczytanych utworów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omawia problematykę przeczytanych utworów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języku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wypowiedziach na temat tekstów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treści, problematyce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formie poznanych tekstów kultury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wie, że współczesne komunikaty (SMS, e-mail) muszą być poprawne pod względem językowym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ortograficznym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właściwych zwrotów grzecznościowych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swoich wiadomościach SMS oraz korespondencji internetowej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zapisuje poprawne, komunikatywne wiadomości SMS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zasady netykiety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komunikacji internetowej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według podanego wzoru opowiadania na temat dalszych losów bohatera tekstu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samodzielnie opowiadania na tematy związane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treścią poznanych utworów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poprawne językowo, spójne, zgodne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cechami kompozycyjnymi opowiadania na podstawie tekstu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bogate językowo wypowiedzi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formach gatunkowych inspirowane treścią poznanych utworów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podejmuje próby redagowania scenariusza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pisze scenariusz filmowy, korzystając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rad zamieszczonych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podręczniku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samodzielnie pisze scenariusz filmowy, na podstawie fragmentów lektury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pisze scenariusz filmowy na podstawie własnych pomysłów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odwołuje się do swojej wiedzy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języku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tworzonych wypowiedziach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zwroty grzecznościowe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wypowiedziach ustnych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pisemnych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stosuje odpowiednie konstrukcje składniowe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sytuacjach komunikacyjnych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twórcz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 wykorzystuje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języku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tworzonych wypowiedziach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020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Tahoma"/>
                <w:color w:val="000000"/>
                <w:sz w:val="24"/>
                <w:szCs w:val="24"/>
              </w:rPr>
            </w:pPr>
            <w:r w:rsidRPr="006D7D52">
              <w:rPr>
                <w:rFonts w:cs="AgendaPl BoldCondensed"/>
                <w:b/>
                <w:bCs/>
                <w:color w:val="000000"/>
                <w:sz w:val="24"/>
                <w:szCs w:val="24"/>
              </w:rPr>
              <w:t>IV. Samokształcenie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czytając głośno, uwzględnia różne znaki interpunkcyjne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 płynnie tekst, podkreślając głosem ważne słowa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 tekst, stosując odpowiednie tempo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intonację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zależności od treści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czytając głośno, przekazuje intencję tekstu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 narzędzia TIK (np. smartfon, tablet) do zapisywania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katalogowania informacji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lastRenderedPageBreak/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opracowuje własne bazy informacji, np. kartoteki, fiszki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hasłami, foldery plików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 programy, aplikacje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gry edukacyjne do samodzielnej nauki języka polskiego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zwraca uwagę na aspekty moralne związane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korzystaniem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zasobów internetowych (odpowiedzialność, uczciwość, poszanowanie cudzej własności)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przestrzega praw autorskich dotyczących zasobów internetu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opisuje źródła internetowe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bierze udział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odnosi sukcesy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konkursach przedmiotowych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języka polskiego</w:t>
            </w: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zapisuje odręcznie informacje pozyskane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źródeł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porządkuje według własnego pomysłu uzyskane informacje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zapisuje informacje za pomocą edytora tekstu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opracowuje własne sposoby szybkiego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efektywnego zapisywania informacji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korzysta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źródeł informacji (np. książki, edukacyjne programy telewizyjne, strony internetowe)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wybiera informacje uzyskane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źródeł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 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nauce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rozwijaniu pasji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selekcjonuje inform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acje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celu wykorzystania ich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sytuacjach typowych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nietypowych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gromadzi dane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sposób uporządkowany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zapewniający łatwy dostęp do potrzebnych informacji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korzysta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zasobów szkolnej biblioteki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zasady korzystania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z zasobów bibliotecznych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korzysta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zasobów bibliotek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on-line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 na temat zasobów bibliotecznych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docieraniu do informacji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807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korzysta ze słownika ortograficznego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odnaleźć wskazane hasło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encyklpedii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 budowę słownika ortograficznego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wyszukuje hasła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encyklopedii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korzysta ze słownika wyrazów bliskoznacznych</w:t>
            </w:r>
          </w:p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korzysta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informacji zawartych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encyklopedii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funkcje słowników</w:t>
            </w:r>
          </w:p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korzysta ze słowników on-line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podejmuje próbę oceny prawdziwości informacji uzyskanych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internetu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ocenia przydatność uzyskanych informacji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konfrontuje ze sobą informacje uzyskane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źródeł, szczególnie internetowych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krytycznie ocenia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weryfikuje informacje uzyskane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źródeł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 legendy związane ze swoim regionem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wyszukuje informacje na temat ważnych zdarzeń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postaci związanych ze sowim regionem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umiejętności do przetwarzania informacji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życiu kulturalnym regionu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aktywnie interesuje się życiem kulturalnym swojego regionu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korzysta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internetu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celach edukacyjnych</w:t>
            </w:r>
          </w:p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kształci umiejętności tworzenia prezentacji multimedialnej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rozwija umiejętności efektywnego korzystania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zasobów internetu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 wybrane zasady netykiety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przestrzega ich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postrzega nowoczesne technologie informacyjne jako narzędzia do rozwijania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prezentowania własnych zainteresowań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Tahoma"/>
                <w:color w:val="000000"/>
                <w:sz w:val="24"/>
                <w:szCs w:val="24"/>
              </w:rPr>
            </w:pPr>
            <w:r w:rsidRPr="006D7D52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 xml:space="preserve">Lektura obowiązkowa </w:t>
            </w:r>
            <w:r w:rsidRPr="006D7D52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br/>
              <w:t>i uzupełniająca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 większość wymaganych lektur przynajmniej we fragmentach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analizuje podstawowe elementy ich  świata przedstawionego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 większość wymaganych lektur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całości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analizuje ich świat przedstawiony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 wszystkie wymagane lektury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całości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interpretuje wybrane wątki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 wszystkie wymagane lektury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całości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interpretuje 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połączeniu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kontekstami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chętnie czyta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 wiele tekstw ponadprogramowych</w:t>
            </w:r>
          </w:p>
        </w:tc>
      </w:tr>
    </w:tbl>
    <w:p w:rsidR="006D7D52" w:rsidRPr="006D7D52" w:rsidRDefault="006D7D52" w:rsidP="00876CEC">
      <w:pPr>
        <w:suppressAutoHyphens/>
        <w:autoSpaceDE w:val="0"/>
        <w:autoSpaceDN w:val="0"/>
        <w:adjustRightInd w:val="0"/>
        <w:spacing w:after="0" w:line="360" w:lineRule="auto"/>
        <w:ind w:left="170" w:hanging="170"/>
        <w:textAlignment w:val="center"/>
        <w:rPr>
          <w:rFonts w:cs="Times New Roman"/>
          <w:b/>
          <w:bCs/>
          <w:color w:val="0070C0"/>
          <w:sz w:val="28"/>
          <w:szCs w:val="28"/>
        </w:rPr>
      </w:pPr>
    </w:p>
    <w:p w:rsidR="006D7D52" w:rsidRPr="006D7D52" w:rsidRDefault="006D7D52" w:rsidP="00876CEC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ind w:left="170" w:hanging="170"/>
        <w:textAlignment w:val="center"/>
        <w:rPr>
          <w:rFonts w:cs="Dutch801HdEU"/>
          <w:color w:val="000000"/>
          <w:sz w:val="20"/>
          <w:szCs w:val="20"/>
        </w:rPr>
      </w:pPr>
    </w:p>
    <w:p w:rsidR="006D7D52" w:rsidRPr="006D7D52" w:rsidRDefault="006D7D52" w:rsidP="00876CEC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ind w:left="170" w:hanging="170"/>
        <w:textAlignment w:val="center"/>
        <w:rPr>
          <w:rFonts w:cs="Times New Roman"/>
          <w:b/>
          <w:bCs/>
          <w:color w:val="0070C0"/>
          <w:sz w:val="28"/>
          <w:szCs w:val="28"/>
        </w:rPr>
      </w:pPr>
      <w:r w:rsidRPr="006D7D52">
        <w:rPr>
          <w:rFonts w:cs="Dutch801HdEU"/>
          <w:color w:val="000000"/>
          <w:sz w:val="20"/>
          <w:szCs w:val="20"/>
          <w:u w:val="thick"/>
        </w:rPr>
        <w:t>Ocenę  niedostateczną</w:t>
      </w:r>
      <w:r w:rsidRPr="006D7D52">
        <w:rPr>
          <w:rFonts w:cs="Dutch801HdEU"/>
          <w:color w:val="000000"/>
          <w:sz w:val="20"/>
          <w:szCs w:val="20"/>
        </w:rPr>
        <w:t xml:space="preserve"> otrzymuje uczeń, którego wyniki nie osiągają poziomu wymagań koniecznych,</w:t>
      </w:r>
      <w:r w:rsidR="00077874">
        <w:rPr>
          <w:rFonts w:cs="Dutch801HdEU"/>
          <w:color w:val="000000"/>
          <w:sz w:val="20"/>
          <w:szCs w:val="20"/>
        </w:rPr>
        <w:t xml:space="preserve"> w </w:t>
      </w:r>
      <w:r w:rsidRPr="006D7D52">
        <w:rPr>
          <w:rFonts w:cs="Dutch801HdEU"/>
          <w:color w:val="000000"/>
          <w:sz w:val="20"/>
          <w:szCs w:val="20"/>
        </w:rPr>
        <w:t>związku</w:t>
      </w:r>
      <w:r w:rsidR="00077874">
        <w:rPr>
          <w:rFonts w:cs="Dutch801HdEU"/>
          <w:color w:val="000000"/>
          <w:sz w:val="20"/>
          <w:szCs w:val="20"/>
        </w:rPr>
        <w:t xml:space="preserve"> z </w:t>
      </w:r>
      <w:r w:rsidRPr="006D7D52">
        <w:rPr>
          <w:rFonts w:cs="Dutch801HdEU"/>
          <w:color w:val="000000"/>
          <w:sz w:val="20"/>
          <w:szCs w:val="20"/>
        </w:rPr>
        <w:t>tym, nie jest</w:t>
      </w:r>
      <w:r w:rsidR="00077874">
        <w:rPr>
          <w:rFonts w:cs="Dutch801HdEU"/>
          <w:color w:val="000000"/>
          <w:sz w:val="20"/>
          <w:szCs w:val="20"/>
        </w:rPr>
        <w:t xml:space="preserve"> w </w:t>
      </w:r>
      <w:r w:rsidRPr="006D7D52">
        <w:rPr>
          <w:rFonts w:cs="Dutch801HdEU"/>
          <w:color w:val="000000"/>
          <w:sz w:val="20"/>
          <w:szCs w:val="20"/>
        </w:rPr>
        <w:t>stanie wykonać zadań</w:t>
      </w:r>
      <w:r w:rsidR="00077874">
        <w:rPr>
          <w:rFonts w:cs="Dutch801HdEU"/>
          <w:color w:val="000000"/>
          <w:sz w:val="20"/>
          <w:szCs w:val="20"/>
        </w:rPr>
        <w:t xml:space="preserve"> o </w:t>
      </w:r>
      <w:r w:rsidRPr="006D7D52">
        <w:rPr>
          <w:rFonts w:cs="Dutch801HdEU"/>
          <w:color w:val="000000"/>
          <w:sz w:val="20"/>
          <w:szCs w:val="20"/>
        </w:rPr>
        <w:t>niewielkim stopniu trudności. Brak wiedzy</w:t>
      </w:r>
      <w:r w:rsidR="00077874">
        <w:rPr>
          <w:rFonts w:cs="Dutch801HdEU"/>
          <w:color w:val="000000"/>
          <w:sz w:val="20"/>
          <w:szCs w:val="20"/>
        </w:rPr>
        <w:t xml:space="preserve"> i </w:t>
      </w:r>
      <w:r w:rsidRPr="006D7D52">
        <w:rPr>
          <w:rFonts w:cs="Dutch801HdEU"/>
          <w:color w:val="000000"/>
          <w:sz w:val="20"/>
          <w:szCs w:val="20"/>
        </w:rPr>
        <w:t>umiejętności nie rokuje osiągnięcia nawet minimalnego postępu.</w:t>
      </w:r>
    </w:p>
    <w:p w:rsidR="006D7D52" w:rsidRPr="006D7D52" w:rsidRDefault="006D7D52" w:rsidP="00876CEC">
      <w:pPr>
        <w:suppressAutoHyphens/>
        <w:autoSpaceDE w:val="0"/>
        <w:autoSpaceDN w:val="0"/>
        <w:adjustRightInd w:val="0"/>
        <w:spacing w:after="0" w:line="288" w:lineRule="auto"/>
        <w:ind w:left="170" w:hanging="170"/>
        <w:textAlignment w:val="center"/>
        <w:rPr>
          <w:rFonts w:cs="Times New Roman"/>
          <w:color w:val="000000"/>
          <w:sz w:val="24"/>
          <w:szCs w:val="24"/>
        </w:rPr>
      </w:pPr>
    </w:p>
    <w:p w:rsidR="006B5810" w:rsidRPr="006D7D52" w:rsidRDefault="006B5810" w:rsidP="00876CEC">
      <w:pPr>
        <w:ind w:left="170" w:hanging="170"/>
        <w:rPr>
          <w:rFonts w:cs="Arial"/>
          <w:color w:val="F09120"/>
        </w:rPr>
      </w:pPr>
    </w:p>
    <w:sectPr w:rsidR="006B5810" w:rsidRPr="006D7D52" w:rsidSect="007A5327">
      <w:headerReference w:type="default" r:id="rId8"/>
      <w:footerReference w:type="default" r:id="rId9"/>
      <w:pgSz w:w="16838" w:h="11906" w:orient="landscape"/>
      <w:pgMar w:top="284" w:right="822" w:bottom="28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954" w:rsidRDefault="009B4954" w:rsidP="00285D6F">
      <w:pPr>
        <w:spacing w:after="0" w:line="240" w:lineRule="auto"/>
      </w:pPr>
      <w:r>
        <w:separator/>
      </w:r>
    </w:p>
  </w:endnote>
  <w:endnote w:type="continuationSeparator" w:id="0">
    <w:p w:rsidR="009B4954" w:rsidRDefault="009B4954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Bold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Italic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Dutch801HdEU">
    <w:charset w:val="EE"/>
    <w:family w:val="auto"/>
    <w:pitch w:val="variable"/>
    <w:sig w:usb0="A00000AF" w:usb1="50000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BDF" w:rsidRDefault="009A6BDF" w:rsidP="00EE01FE">
    <w:pPr>
      <w:pStyle w:val="Stopka"/>
      <w:tabs>
        <w:tab w:val="clear" w:pos="9072"/>
        <w:tab w:val="right" w:pos="9639"/>
      </w:tabs>
      <w:spacing w:before="120"/>
      <w:ind w:left="-567"/>
    </w:pPr>
    <w:r>
      <w:rPr>
        <w:b/>
        <w:color w:val="003892"/>
      </w:rPr>
      <w:t xml:space="preserve"> </w:t>
    </w:r>
  </w:p>
  <w:p w:rsidR="009A6BDF" w:rsidRDefault="009A6BDF" w:rsidP="00EE01FE">
    <w:pPr>
      <w:pStyle w:val="Stopka"/>
      <w:tabs>
        <w:tab w:val="clear" w:pos="9072"/>
        <w:tab w:val="right" w:pos="9639"/>
      </w:tabs>
      <w:ind w:left="-567" w:right="1"/>
    </w:pPr>
  </w:p>
  <w:p w:rsidR="009A6BDF" w:rsidRDefault="009A6BDF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</w:r>
    <w:r>
      <w:rPr>
        <w:noProof/>
        <w:lang w:eastAsia="pl-PL"/>
      </w:rPr>
      <w:t xml:space="preserve">          </w:t>
    </w:r>
  </w:p>
  <w:p w:rsidR="009A6BDF" w:rsidRDefault="009A6BDF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7A5327">
      <w:rPr>
        <w:noProof/>
      </w:rPr>
      <w:t>2</w:t>
    </w:r>
    <w:r>
      <w:fldChar w:fldCharType="end"/>
    </w:r>
  </w:p>
  <w:p w:rsidR="009A6BDF" w:rsidRPr="00285D6F" w:rsidRDefault="009A6BDF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954" w:rsidRDefault="009B4954" w:rsidP="00285D6F">
      <w:pPr>
        <w:spacing w:after="0" w:line="240" w:lineRule="auto"/>
      </w:pPr>
      <w:r>
        <w:separator/>
      </w:r>
    </w:p>
  </w:footnote>
  <w:footnote w:type="continuationSeparator" w:id="0">
    <w:p w:rsidR="009B4954" w:rsidRDefault="009B4954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BDF" w:rsidRDefault="009A6BDF" w:rsidP="00EC12C2">
    <w:pPr>
      <w:pStyle w:val="Nagwek"/>
      <w:tabs>
        <w:tab w:val="clear" w:pos="9072"/>
      </w:tabs>
      <w:spacing w:after="40"/>
      <w:ind w:left="142" w:right="142"/>
    </w:pPr>
  </w:p>
  <w:p w:rsidR="009A6BDF" w:rsidRDefault="009A6BDF" w:rsidP="00435B7E">
    <w:pPr>
      <w:pStyle w:val="Nagwek"/>
      <w:tabs>
        <w:tab w:val="clear" w:pos="9072"/>
      </w:tabs>
      <w:ind w:left="142" w:right="142"/>
    </w:pPr>
  </w:p>
  <w:p w:rsidR="009A6BDF" w:rsidRDefault="009A6BDF" w:rsidP="00435B7E">
    <w:pPr>
      <w:pStyle w:val="Nagwek"/>
      <w:tabs>
        <w:tab w:val="clear" w:pos="9072"/>
      </w:tabs>
      <w:ind w:left="142" w:right="142"/>
    </w:pPr>
  </w:p>
  <w:p w:rsidR="009A6BDF" w:rsidRDefault="009A6BDF" w:rsidP="00D22D55">
    <w:pPr>
      <w:pStyle w:val="Nagwek"/>
      <w:tabs>
        <w:tab w:val="clear" w:pos="9072"/>
      </w:tabs>
      <w:ind w:left="142" w:right="-283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6F"/>
    <w:rsid w:val="00067657"/>
    <w:rsid w:val="00077874"/>
    <w:rsid w:val="00175D84"/>
    <w:rsid w:val="001E4CB0"/>
    <w:rsid w:val="001F0820"/>
    <w:rsid w:val="00245DA5"/>
    <w:rsid w:val="00276EA1"/>
    <w:rsid w:val="00285D6F"/>
    <w:rsid w:val="00287E31"/>
    <w:rsid w:val="002F1910"/>
    <w:rsid w:val="00317434"/>
    <w:rsid w:val="003572A4"/>
    <w:rsid w:val="003B19DC"/>
    <w:rsid w:val="00435B7E"/>
    <w:rsid w:val="00476DF0"/>
    <w:rsid w:val="00592B22"/>
    <w:rsid w:val="00594D48"/>
    <w:rsid w:val="00602ABB"/>
    <w:rsid w:val="00623CD3"/>
    <w:rsid w:val="00672759"/>
    <w:rsid w:val="006B5810"/>
    <w:rsid w:val="006D7D52"/>
    <w:rsid w:val="00795B92"/>
    <w:rsid w:val="007963FD"/>
    <w:rsid w:val="007A5327"/>
    <w:rsid w:val="007B3CB5"/>
    <w:rsid w:val="007D37CB"/>
    <w:rsid w:val="00821926"/>
    <w:rsid w:val="0083577E"/>
    <w:rsid w:val="008648E0"/>
    <w:rsid w:val="00876CEC"/>
    <w:rsid w:val="0089186E"/>
    <w:rsid w:val="008C2636"/>
    <w:rsid w:val="009130E5"/>
    <w:rsid w:val="00914856"/>
    <w:rsid w:val="00925320"/>
    <w:rsid w:val="00935576"/>
    <w:rsid w:val="009A6BDF"/>
    <w:rsid w:val="009B4954"/>
    <w:rsid w:val="009D4894"/>
    <w:rsid w:val="009E0F62"/>
    <w:rsid w:val="00A239DF"/>
    <w:rsid w:val="00A5798A"/>
    <w:rsid w:val="00AB49BA"/>
    <w:rsid w:val="00B63701"/>
    <w:rsid w:val="00BA1E53"/>
    <w:rsid w:val="00C66127"/>
    <w:rsid w:val="00D22D55"/>
    <w:rsid w:val="00D40ACB"/>
    <w:rsid w:val="00D806CA"/>
    <w:rsid w:val="00DF16A0"/>
    <w:rsid w:val="00E12DE9"/>
    <w:rsid w:val="00E26AFA"/>
    <w:rsid w:val="00E94882"/>
    <w:rsid w:val="00EC12C2"/>
    <w:rsid w:val="00EE01FE"/>
    <w:rsid w:val="00FB64E3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2274F3-98EA-48E3-9C15-2A110985F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3AD85-68F3-47DE-AC5A-82AAA44B1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74</Pages>
  <Words>15468</Words>
  <Characters>92809</Characters>
  <Application>Microsoft Office Word</Application>
  <DocSecurity>0</DocSecurity>
  <Lines>773</Lines>
  <Paragraphs>216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108061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Arkadiusz Glegoła</cp:lastModifiedBy>
  <cp:revision>2</cp:revision>
  <dcterms:created xsi:type="dcterms:W3CDTF">2021-05-23T09:52:00Z</dcterms:created>
  <dcterms:modified xsi:type="dcterms:W3CDTF">2021-05-23T09:52:00Z</dcterms:modified>
</cp:coreProperties>
</file>