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E8" w:rsidRDefault="001D0ECB">
      <w:r>
        <w:t>Etyka kl. V</w:t>
      </w:r>
    </w:p>
    <w:p w:rsidR="00EA5AE8" w:rsidRDefault="00EA5AE8">
      <w:r>
        <w:t xml:space="preserve">Wymagania edukacyjne niezbędne do uzyskania poszczególnych ocen śródrocznych i rocznych: </w:t>
      </w:r>
    </w:p>
    <w:p w:rsidR="001D0ECB" w:rsidRDefault="001D0ECB">
      <w:r>
        <w:t xml:space="preserve">Ocena celująca: </w:t>
      </w:r>
      <w:r w:rsidR="00EA5AE8">
        <w:t>-</w:t>
      </w:r>
      <w:r>
        <w:t>wyjaśnia  terminy</w:t>
      </w:r>
      <w:r w:rsidR="00EA5AE8">
        <w:t xml:space="preserve"> etyczne</w:t>
      </w:r>
      <w:r>
        <w:t xml:space="preserve"> takie jak: dobro, zło, norma moralna, cnota, wada, sankcja, sumienie, wzór ,autorytet, wolność, odpowiedzialność, moralność. Wyjaśnia pojęcia takie jak: patriotyzm, szowinizm, wielokulturowość, ojczyzna. Rozpoznaje i opisuje emocje własne i emocje bohaterów literackich i filmowych. Umiejętnie korzysta z technologii informacyjnych. Podaje przykłady wykorzystania zasady niekrzywdzenia oraz zasady fair </w:t>
      </w:r>
      <w:proofErr w:type="spellStart"/>
      <w:r>
        <w:t>play</w:t>
      </w:r>
      <w:proofErr w:type="spellEnd"/>
      <w:r>
        <w:t>; analizuje zachowania bohaterów i formułuje oceny moralne</w:t>
      </w:r>
      <w:r w:rsidR="00EA5AE8">
        <w:t>, rozum</w:t>
      </w:r>
      <w:r>
        <w:t>ie istotę problemów etycznych,</w:t>
      </w:r>
      <w:r w:rsidR="00EA5AE8">
        <w:t xml:space="preserve"> formułuje dojrzałe </w:t>
      </w:r>
    </w:p>
    <w:p w:rsidR="001D0ECB" w:rsidRPr="001D0ECB" w:rsidRDefault="001D0ECB" w:rsidP="001D0ECB">
      <w:r w:rsidRPr="001D0ECB">
        <w:t xml:space="preserve">Ocena bardzo dobra: - wykazuje dobrą orientację w zagadnieniach etycznych opisanych wyżej, - posiada umiejętność określania i precyzowania podanych wyżej terminów etycznych, - umiejętnie stosuje argumentacje etyczną w dyskusjach, rozumie istotę i zakres problematyki moralnej </w:t>
      </w:r>
    </w:p>
    <w:p w:rsidR="001D0ECB" w:rsidRPr="001D0ECB" w:rsidRDefault="001D0ECB" w:rsidP="001D0ECB">
      <w:r w:rsidRPr="001D0ECB">
        <w:t xml:space="preserve">Ocena dobra: - posiada wiedzę o podstawowych zagadnieniach etycznych opisanych wyżej, - rozumie problemy moralne , - wykazywanie aktywności podczas dyskusji, - wypowiada się płynnie oraz poprawnie. </w:t>
      </w:r>
    </w:p>
    <w:p w:rsidR="001D0ECB" w:rsidRPr="001D0ECB" w:rsidRDefault="001D0ECB" w:rsidP="001D0ECB">
      <w:r w:rsidRPr="001D0ECB">
        <w:t xml:space="preserve">Ocena dostateczna: - zna główne terminy etyczne wymienione wyżej, zagadnienia i problemy moralne, - umiejętnie mówi o nich w sposób uporządkowany i sensowny, - posługuje się językiem komunikatywnym o wysokim stopniu poprawności. </w:t>
      </w:r>
    </w:p>
    <w:p w:rsidR="001D0ECB" w:rsidRPr="001D0ECB" w:rsidRDefault="001D0ECB" w:rsidP="001D0ECB">
      <w:r w:rsidRPr="001D0ECB">
        <w:t xml:space="preserve">Ocena dopuszczająca: - posiada minimum wiedzy o głównych zagadnieniach etycznych wymienionych wyżej, - posługuje się językiem komunikatywnym z dopuszczonymi błędami. </w:t>
      </w:r>
    </w:p>
    <w:p w:rsidR="001D0ECB" w:rsidRPr="001D0ECB" w:rsidRDefault="001D0ECB" w:rsidP="001D0ECB">
      <w:r w:rsidRPr="001D0ECB">
        <w:t>Ocena niedostateczna: - uczeń nie opanował w stopniu elementarnym wiedzy przedmiotowej, - prezentuje zupełny brak rozumienia uogólnień i nieumiejętność wyjaśniania zjawisk.</w:t>
      </w:r>
    </w:p>
    <w:p w:rsidR="00EA5AE8" w:rsidRPr="00EA5AE8" w:rsidRDefault="00EA5AE8">
      <w:pPr>
        <w:rPr>
          <w:b/>
        </w:rPr>
      </w:pPr>
      <w:r w:rsidRPr="00EA5AE8">
        <w:rPr>
          <w:b/>
        </w:rPr>
        <w:t>Sposoby sprawdzania osiągnięć edukacy</w:t>
      </w:r>
      <w:bookmarkStart w:id="0" w:name="_GoBack"/>
      <w:bookmarkEnd w:id="0"/>
      <w:r w:rsidRPr="00EA5AE8">
        <w:rPr>
          <w:b/>
        </w:rPr>
        <w:t>jnych uczniów:</w:t>
      </w:r>
    </w:p>
    <w:p w:rsidR="00EA5AE8" w:rsidRDefault="00EA5AE8">
      <w:r>
        <w:t>- Ocena aktywności ucznia w czasie lekcji i pracy w grupie</w:t>
      </w:r>
    </w:p>
    <w:p w:rsidR="00EA5AE8" w:rsidRDefault="00EA5AE8">
      <w:r>
        <w:t>- Ocena wykonania projektów edukacyjnych</w:t>
      </w:r>
    </w:p>
    <w:p w:rsidR="00EA5AE8" w:rsidRDefault="00EA5AE8">
      <w:r>
        <w:t>- Ocena wypowiedzi uczniów</w:t>
      </w:r>
    </w:p>
    <w:p w:rsidR="00EA5AE8" w:rsidRDefault="00EA5AE8">
      <w:r>
        <w:t>- Prace pisemne i plastyczne</w:t>
      </w:r>
    </w:p>
    <w:p w:rsidR="00EA5AE8" w:rsidRDefault="00EA5AE8">
      <w:r>
        <w:t>- Wykonywanie zadań</w:t>
      </w:r>
    </w:p>
    <w:p w:rsidR="00EA5AE8" w:rsidRDefault="00EA5AE8">
      <w:pPr>
        <w:rPr>
          <w:b/>
        </w:rPr>
      </w:pPr>
      <w:r w:rsidRPr="00EA5AE8">
        <w:rPr>
          <w:b/>
        </w:rPr>
        <w:t>Warunki i tryb uzyskania oceny wyższej niż przewidywana:</w:t>
      </w:r>
    </w:p>
    <w:p w:rsidR="00EA5AE8" w:rsidRPr="00EA5AE8" w:rsidRDefault="00EA5AE8">
      <w:r>
        <w:t>Uczeń</w:t>
      </w:r>
      <w:r w:rsidR="00066F60">
        <w:t xml:space="preserve"> (lub jego rodzic)</w:t>
      </w:r>
      <w:r>
        <w:t xml:space="preserve">, który zgłosi chęć uzyskania oceny wyższej niż przewidywana, w ciągu 3 dni od przekazania informacji o przewidywanej ocenie, proponuje zadanie, którego wykonanie potwierdza spełnianie przez niego wymagań  na ocenę wyższą niż przewidywana. Uczeń może uzyskać ocenę maksymalnie o jeden stopień wyższą niż przewidywana. Warunkiem uzyskania oceny wyższej jest uzgodnienie z nauczycielem zadania, które powinno zostać wykonane oraz prawidłowe (zgodne z wymaganiami nauczyciela) wykonanie zadania </w:t>
      </w:r>
      <w:r w:rsidR="00066F60">
        <w:t>w ciągu 1 tygodnia.</w:t>
      </w:r>
    </w:p>
    <w:sectPr w:rsidR="00EA5AE8" w:rsidRPr="00EA5AE8" w:rsidSect="00A7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5AE8"/>
    <w:rsid w:val="00066F60"/>
    <w:rsid w:val="001D0ECB"/>
    <w:rsid w:val="00A77081"/>
    <w:rsid w:val="00E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A4316-5EE7-4813-B3EA-57021F3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0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Konto Microsoft</cp:lastModifiedBy>
  <cp:revision>2</cp:revision>
  <dcterms:created xsi:type="dcterms:W3CDTF">2017-09-06T17:23:00Z</dcterms:created>
  <dcterms:modified xsi:type="dcterms:W3CDTF">2020-09-08T10:51:00Z</dcterms:modified>
</cp:coreProperties>
</file>